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C132" w14:textId="125EB71C" w:rsidR="005A6FEC" w:rsidRPr="00A520AD" w:rsidRDefault="005A6FEC" w:rsidP="00EE3668">
      <w:pPr>
        <w:autoSpaceDE w:val="0"/>
        <w:autoSpaceDN w:val="0"/>
        <w:adjustRightInd w:val="0"/>
        <w:spacing w:after="0"/>
        <w:jc w:val="both"/>
        <w:rPr>
          <w:rFonts w:ascii="Arial" w:hAnsi="Arial" w:cs="Arial"/>
          <w:b/>
          <w:sz w:val="22"/>
          <w:szCs w:val="22"/>
        </w:rPr>
      </w:pPr>
      <w:r w:rsidRPr="00A520AD">
        <w:rPr>
          <w:rFonts w:ascii="Arial" w:hAnsi="Arial" w:cs="Arial"/>
          <w:b/>
          <w:sz w:val="22"/>
          <w:szCs w:val="22"/>
        </w:rPr>
        <w:t>LOS INTEGRANTES DEL SISTEMA ESTATAL DE PROTECCIÓN INTEGRAL DE LOS DERECHOS DE NIÑAS, NIÑOS Y ADOLESCENTES DEL ESTADO DE HIDALGO,</w:t>
      </w:r>
      <w:r w:rsidR="00426120" w:rsidRPr="00A520AD">
        <w:rPr>
          <w:rFonts w:ascii="Arial" w:hAnsi="Arial" w:cs="Arial"/>
          <w:b/>
          <w:sz w:val="22"/>
          <w:szCs w:val="22"/>
        </w:rPr>
        <w:t xml:space="preserve"> </w:t>
      </w:r>
      <w:r w:rsidRPr="00A520AD">
        <w:rPr>
          <w:rFonts w:ascii="Arial" w:hAnsi="Arial" w:cs="Arial"/>
          <w:b/>
          <w:sz w:val="22"/>
          <w:szCs w:val="22"/>
        </w:rPr>
        <w:t xml:space="preserve"> CON FUNDAMENTO EN LOS ARTÍCULOS 126, DE LA </w:t>
      </w:r>
      <w:r w:rsidR="00EE3668" w:rsidRPr="00A520AD">
        <w:rPr>
          <w:rFonts w:ascii="Arial" w:hAnsi="Arial" w:cs="Arial"/>
          <w:b/>
          <w:sz w:val="22"/>
          <w:szCs w:val="22"/>
        </w:rPr>
        <w:t>LEY DE LOS DERECHOS DE NIÑAS, NIÑOS Y ADOLESCENTES PARA EL ESTADO DE HIDALGO</w:t>
      </w:r>
      <w:r w:rsidR="001E2B63" w:rsidRPr="00A520AD">
        <w:rPr>
          <w:rFonts w:ascii="Arial" w:hAnsi="Arial" w:cs="Arial"/>
          <w:b/>
          <w:sz w:val="22"/>
          <w:szCs w:val="22"/>
        </w:rPr>
        <w:t xml:space="preserve">; </w:t>
      </w:r>
      <w:r w:rsidRPr="00A520AD">
        <w:rPr>
          <w:rFonts w:ascii="Arial" w:hAnsi="Arial" w:cs="Arial"/>
          <w:b/>
          <w:sz w:val="22"/>
          <w:szCs w:val="22"/>
        </w:rPr>
        <w:t>10</w:t>
      </w:r>
      <w:r w:rsidR="00EE3668" w:rsidRPr="00A520AD">
        <w:rPr>
          <w:rFonts w:ascii="Arial" w:hAnsi="Arial" w:cs="Arial"/>
          <w:b/>
          <w:sz w:val="22"/>
          <w:szCs w:val="22"/>
        </w:rPr>
        <w:t xml:space="preserve"> Y</w:t>
      </w:r>
      <w:r w:rsidRPr="00A520AD">
        <w:rPr>
          <w:rFonts w:ascii="Arial" w:hAnsi="Arial" w:cs="Arial"/>
          <w:b/>
          <w:sz w:val="22"/>
          <w:szCs w:val="22"/>
        </w:rPr>
        <w:t xml:space="preserve"> 12</w:t>
      </w:r>
      <w:r w:rsidR="001E2B63" w:rsidRPr="00A520AD">
        <w:rPr>
          <w:rFonts w:ascii="Arial" w:hAnsi="Arial" w:cs="Arial"/>
          <w:b/>
          <w:sz w:val="22"/>
          <w:szCs w:val="22"/>
        </w:rPr>
        <w:t>,</w:t>
      </w:r>
      <w:r w:rsidR="00EE3668" w:rsidRPr="00A520AD">
        <w:rPr>
          <w:rFonts w:ascii="Arial" w:hAnsi="Arial" w:cs="Arial"/>
          <w:b/>
          <w:sz w:val="22"/>
          <w:szCs w:val="22"/>
        </w:rPr>
        <w:t xml:space="preserve"> DEL REGLAMENTO</w:t>
      </w:r>
      <w:r w:rsidR="00A520AD">
        <w:rPr>
          <w:rFonts w:ascii="Arial" w:hAnsi="Arial" w:cs="Arial"/>
          <w:b/>
          <w:sz w:val="22"/>
          <w:szCs w:val="22"/>
        </w:rPr>
        <w:t xml:space="preserve"> </w:t>
      </w:r>
      <w:r w:rsidR="00A520AD" w:rsidRPr="00A520AD">
        <w:rPr>
          <w:rFonts w:ascii="Arial" w:hAnsi="Arial" w:cs="Arial"/>
          <w:b/>
          <w:sz w:val="22"/>
          <w:szCs w:val="22"/>
        </w:rPr>
        <w:t>DE LA LEY DE LOS DERECHOS DE NIÑAS, NIÑOS Y ADOLESCENTES PARA EL ESTADO DE HIDALGO</w:t>
      </w:r>
      <w:r w:rsidR="00EE3668" w:rsidRPr="00A520AD">
        <w:rPr>
          <w:rFonts w:ascii="Arial" w:hAnsi="Arial" w:cs="Arial"/>
          <w:b/>
          <w:bCs/>
          <w:sz w:val="22"/>
          <w:szCs w:val="22"/>
          <w:lang w:val="es-MX"/>
        </w:rPr>
        <w:t>; Y</w:t>
      </w:r>
    </w:p>
    <w:p w14:paraId="42C05948" w14:textId="77777777" w:rsidR="005A6FEC" w:rsidRPr="00A520AD" w:rsidRDefault="005A6FEC" w:rsidP="005D26DF">
      <w:pPr>
        <w:autoSpaceDE w:val="0"/>
        <w:autoSpaceDN w:val="0"/>
        <w:adjustRightInd w:val="0"/>
        <w:spacing w:after="0"/>
        <w:jc w:val="both"/>
        <w:rPr>
          <w:rFonts w:ascii="Arial" w:hAnsi="Arial" w:cs="Arial"/>
          <w:sz w:val="22"/>
          <w:szCs w:val="22"/>
        </w:rPr>
      </w:pPr>
    </w:p>
    <w:p w14:paraId="682DE8E2" w14:textId="77777777" w:rsidR="0033514B" w:rsidRPr="00A520AD" w:rsidRDefault="0033514B" w:rsidP="0011578F">
      <w:pPr>
        <w:autoSpaceDE w:val="0"/>
        <w:autoSpaceDN w:val="0"/>
        <w:adjustRightInd w:val="0"/>
        <w:spacing w:after="0"/>
        <w:jc w:val="both"/>
        <w:rPr>
          <w:rFonts w:ascii="Arial" w:hAnsi="Arial" w:cs="Arial"/>
          <w:sz w:val="22"/>
          <w:szCs w:val="22"/>
        </w:rPr>
      </w:pPr>
    </w:p>
    <w:p w14:paraId="444C1C1D" w14:textId="77777777" w:rsidR="0033514B" w:rsidRPr="00A520AD" w:rsidRDefault="0033514B" w:rsidP="0011578F">
      <w:pPr>
        <w:autoSpaceDE w:val="0"/>
        <w:autoSpaceDN w:val="0"/>
        <w:adjustRightInd w:val="0"/>
        <w:spacing w:after="0"/>
        <w:jc w:val="center"/>
        <w:rPr>
          <w:rFonts w:ascii="Arial" w:hAnsi="Arial" w:cs="Arial"/>
          <w:b/>
          <w:szCs w:val="22"/>
        </w:rPr>
      </w:pPr>
      <w:r w:rsidRPr="00A520AD">
        <w:rPr>
          <w:rFonts w:ascii="Arial" w:hAnsi="Arial" w:cs="Arial"/>
          <w:b/>
          <w:szCs w:val="22"/>
        </w:rPr>
        <w:t>CONSIDERANDO</w:t>
      </w:r>
    </w:p>
    <w:p w14:paraId="36DF6199" w14:textId="77777777" w:rsidR="0033514B" w:rsidRPr="00A520AD" w:rsidRDefault="0033514B" w:rsidP="0011578F">
      <w:pPr>
        <w:autoSpaceDE w:val="0"/>
        <w:autoSpaceDN w:val="0"/>
        <w:adjustRightInd w:val="0"/>
        <w:spacing w:after="0"/>
        <w:jc w:val="both"/>
        <w:rPr>
          <w:rFonts w:ascii="Arial" w:hAnsi="Arial" w:cs="Arial"/>
          <w:sz w:val="22"/>
          <w:szCs w:val="22"/>
        </w:rPr>
      </w:pPr>
    </w:p>
    <w:p w14:paraId="32AFF4FD" w14:textId="1D4A5043" w:rsidR="0033514B" w:rsidRPr="00A520AD" w:rsidRDefault="00EE3668" w:rsidP="0011578F">
      <w:pPr>
        <w:autoSpaceDE w:val="0"/>
        <w:autoSpaceDN w:val="0"/>
        <w:adjustRightInd w:val="0"/>
        <w:spacing w:after="0"/>
        <w:jc w:val="both"/>
        <w:rPr>
          <w:rFonts w:ascii="Arial" w:hAnsi="Arial" w:cs="Arial"/>
          <w:sz w:val="22"/>
          <w:szCs w:val="22"/>
        </w:rPr>
      </w:pPr>
      <w:r w:rsidRPr="00A520AD">
        <w:rPr>
          <w:rFonts w:ascii="Arial" w:hAnsi="Arial" w:cs="Arial"/>
          <w:b/>
          <w:sz w:val="22"/>
          <w:szCs w:val="22"/>
        </w:rPr>
        <w:t>PRIMERO</w:t>
      </w:r>
      <w:r w:rsidRPr="00A520AD">
        <w:rPr>
          <w:rFonts w:ascii="Arial" w:hAnsi="Arial" w:cs="Arial"/>
          <w:sz w:val="22"/>
          <w:szCs w:val="22"/>
        </w:rPr>
        <w:t xml:space="preserve">. </w:t>
      </w:r>
      <w:r w:rsidR="0033514B" w:rsidRPr="00A520AD">
        <w:rPr>
          <w:rFonts w:ascii="Arial" w:hAnsi="Arial" w:cs="Arial"/>
          <w:sz w:val="22"/>
          <w:szCs w:val="22"/>
        </w:rPr>
        <w:t>Que e</w:t>
      </w:r>
      <w:r w:rsidR="00696BC6">
        <w:rPr>
          <w:rFonts w:ascii="Arial" w:hAnsi="Arial" w:cs="Arial"/>
          <w:sz w:val="22"/>
          <w:szCs w:val="22"/>
        </w:rPr>
        <w:t>l párrafo primero del artículo 1</w:t>
      </w:r>
      <w:r w:rsidR="0033514B" w:rsidRPr="00A520AD">
        <w:rPr>
          <w:rFonts w:ascii="Arial" w:hAnsi="Arial" w:cs="Arial"/>
          <w:sz w:val="22"/>
          <w:szCs w:val="22"/>
        </w:rPr>
        <w:t xml:space="preserve">o. de la Constitución Política de los Estados Unidos Mexicanos establece que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w:t>
      </w:r>
      <w:r w:rsidR="00696BC6">
        <w:rPr>
          <w:rFonts w:ascii="Arial" w:hAnsi="Arial" w:cs="Arial"/>
          <w:sz w:val="22"/>
          <w:szCs w:val="22"/>
        </w:rPr>
        <w:t>la</w:t>
      </w:r>
      <w:r w:rsidR="0033514B" w:rsidRPr="00A520AD">
        <w:rPr>
          <w:rFonts w:ascii="Arial" w:hAnsi="Arial" w:cs="Arial"/>
          <w:sz w:val="22"/>
          <w:szCs w:val="22"/>
        </w:rPr>
        <w:t xml:space="preserve"> Constitución establece.</w:t>
      </w:r>
    </w:p>
    <w:p w14:paraId="23564F8D" w14:textId="77777777" w:rsidR="0033514B" w:rsidRPr="00A520AD" w:rsidRDefault="0033514B" w:rsidP="0011578F">
      <w:pPr>
        <w:autoSpaceDE w:val="0"/>
        <w:autoSpaceDN w:val="0"/>
        <w:adjustRightInd w:val="0"/>
        <w:spacing w:after="0"/>
        <w:jc w:val="both"/>
        <w:rPr>
          <w:rFonts w:ascii="Arial" w:hAnsi="Arial" w:cs="Arial"/>
          <w:sz w:val="22"/>
          <w:szCs w:val="22"/>
        </w:rPr>
      </w:pPr>
    </w:p>
    <w:p w14:paraId="41368C32" w14:textId="77777777" w:rsidR="0033514B" w:rsidRPr="00A520AD" w:rsidRDefault="00EE3668" w:rsidP="0011578F">
      <w:pPr>
        <w:autoSpaceDE w:val="0"/>
        <w:autoSpaceDN w:val="0"/>
        <w:adjustRightInd w:val="0"/>
        <w:spacing w:after="0"/>
        <w:jc w:val="both"/>
        <w:rPr>
          <w:rFonts w:ascii="Arial" w:hAnsi="Arial" w:cs="Arial"/>
          <w:sz w:val="22"/>
          <w:szCs w:val="22"/>
        </w:rPr>
      </w:pPr>
      <w:r w:rsidRPr="00A520AD">
        <w:rPr>
          <w:rFonts w:ascii="Arial" w:hAnsi="Arial" w:cs="Arial"/>
          <w:b/>
          <w:sz w:val="22"/>
          <w:szCs w:val="22"/>
        </w:rPr>
        <w:t>SEGUNDO</w:t>
      </w:r>
      <w:r w:rsidRPr="00A520AD">
        <w:rPr>
          <w:rFonts w:ascii="Arial" w:hAnsi="Arial" w:cs="Arial"/>
          <w:sz w:val="22"/>
          <w:szCs w:val="22"/>
        </w:rPr>
        <w:t xml:space="preserve">. </w:t>
      </w:r>
      <w:r w:rsidR="0033514B" w:rsidRPr="00A520AD">
        <w:rPr>
          <w:rFonts w:ascii="Arial" w:hAnsi="Arial" w:cs="Arial"/>
          <w:sz w:val="22"/>
          <w:szCs w:val="22"/>
        </w:rPr>
        <w:t>Que el párrafo tercero del mismo artículo mandata a que todas las autoridades, en el ámbito de sus competencias, cumplan con la obligación de promover, respetar, proteger y garantizar los derechos humanos de conformidad con los principios de universalidad, interdependencia, indivisibilidad y progresividad de los derechos humanos. En consecuencia, el Estado deberá prevenir, investigar, sancionar y reparar las violaciones a estos derechos.</w:t>
      </w:r>
    </w:p>
    <w:p w14:paraId="64AD27F0" w14:textId="77777777" w:rsidR="0033514B" w:rsidRPr="00A520AD" w:rsidRDefault="0033514B" w:rsidP="0011578F">
      <w:pPr>
        <w:autoSpaceDE w:val="0"/>
        <w:autoSpaceDN w:val="0"/>
        <w:adjustRightInd w:val="0"/>
        <w:spacing w:after="0"/>
        <w:jc w:val="both"/>
        <w:rPr>
          <w:rFonts w:ascii="Arial" w:hAnsi="Arial" w:cs="Arial"/>
          <w:sz w:val="22"/>
          <w:szCs w:val="22"/>
        </w:rPr>
      </w:pPr>
    </w:p>
    <w:p w14:paraId="61E210DB" w14:textId="77777777" w:rsidR="0033514B" w:rsidRPr="00A520AD" w:rsidRDefault="00EE3668" w:rsidP="0011578F">
      <w:pPr>
        <w:autoSpaceDE w:val="0"/>
        <w:autoSpaceDN w:val="0"/>
        <w:adjustRightInd w:val="0"/>
        <w:spacing w:after="0"/>
        <w:jc w:val="both"/>
        <w:rPr>
          <w:rFonts w:ascii="Arial" w:hAnsi="Arial" w:cs="Arial"/>
          <w:sz w:val="22"/>
          <w:szCs w:val="22"/>
        </w:rPr>
      </w:pPr>
      <w:r w:rsidRPr="00A520AD">
        <w:rPr>
          <w:rFonts w:ascii="Arial" w:hAnsi="Arial" w:cs="Arial"/>
          <w:b/>
          <w:sz w:val="22"/>
          <w:szCs w:val="22"/>
        </w:rPr>
        <w:t>TERCERO</w:t>
      </w:r>
      <w:r w:rsidRPr="00A520AD">
        <w:rPr>
          <w:rFonts w:ascii="Arial" w:hAnsi="Arial" w:cs="Arial"/>
          <w:sz w:val="22"/>
          <w:szCs w:val="22"/>
        </w:rPr>
        <w:t xml:space="preserve">. </w:t>
      </w:r>
      <w:r w:rsidR="0033514B" w:rsidRPr="00A520AD">
        <w:rPr>
          <w:rFonts w:ascii="Arial" w:hAnsi="Arial" w:cs="Arial"/>
          <w:sz w:val="22"/>
          <w:szCs w:val="22"/>
        </w:rPr>
        <w:t>Que el párrafo noveno del artículo 4o. Constitucional destaca el deber del Estado por velar y cumplir en todas sus decisiones y actuaciones con el principio del interés superior de la niñez, garantizando de manera plena sus derechos. Este principio deberá guiar el diseño, ejecución, seguimiento y evaluación de las políticas públicas dirigidas a la niñez. Asimismo se establece que los niños y las niñas tienen derecho a la satisfacción de sus necesidades de alimentación, salud, educación y sano esparcimiento para su desarrollo integral.</w:t>
      </w:r>
    </w:p>
    <w:p w14:paraId="38AD8643" w14:textId="77777777" w:rsidR="0033514B" w:rsidRPr="00A520AD" w:rsidRDefault="0033514B" w:rsidP="0011578F">
      <w:pPr>
        <w:autoSpaceDE w:val="0"/>
        <w:autoSpaceDN w:val="0"/>
        <w:adjustRightInd w:val="0"/>
        <w:spacing w:after="0"/>
        <w:jc w:val="both"/>
        <w:rPr>
          <w:rFonts w:ascii="Arial" w:hAnsi="Arial" w:cs="Arial"/>
          <w:sz w:val="22"/>
          <w:szCs w:val="22"/>
        </w:rPr>
      </w:pPr>
    </w:p>
    <w:p w14:paraId="740496F9" w14:textId="77777777" w:rsidR="0033514B" w:rsidRPr="00A520AD" w:rsidRDefault="00EE3668" w:rsidP="0011578F">
      <w:pPr>
        <w:autoSpaceDE w:val="0"/>
        <w:autoSpaceDN w:val="0"/>
        <w:adjustRightInd w:val="0"/>
        <w:spacing w:after="0"/>
        <w:jc w:val="both"/>
        <w:rPr>
          <w:rFonts w:ascii="Arial" w:hAnsi="Arial" w:cs="Arial"/>
          <w:sz w:val="22"/>
          <w:szCs w:val="22"/>
        </w:rPr>
      </w:pPr>
      <w:r w:rsidRPr="00A520AD">
        <w:rPr>
          <w:rFonts w:ascii="Arial" w:hAnsi="Arial" w:cs="Arial"/>
          <w:b/>
          <w:sz w:val="22"/>
          <w:szCs w:val="22"/>
        </w:rPr>
        <w:t>CUARTO</w:t>
      </w:r>
      <w:r w:rsidRPr="00A520AD">
        <w:rPr>
          <w:rFonts w:ascii="Arial" w:hAnsi="Arial" w:cs="Arial"/>
          <w:sz w:val="22"/>
          <w:szCs w:val="22"/>
        </w:rPr>
        <w:t xml:space="preserve">. </w:t>
      </w:r>
      <w:r w:rsidR="00D52592" w:rsidRPr="00A520AD">
        <w:rPr>
          <w:rFonts w:ascii="Arial" w:hAnsi="Arial" w:cs="Arial"/>
          <w:sz w:val="22"/>
          <w:szCs w:val="22"/>
        </w:rPr>
        <w:t xml:space="preserve">Que la Ley </w:t>
      </w:r>
      <w:r w:rsidR="0033514B" w:rsidRPr="00A520AD">
        <w:rPr>
          <w:rFonts w:ascii="Arial" w:hAnsi="Arial" w:cs="Arial"/>
          <w:sz w:val="22"/>
          <w:szCs w:val="22"/>
        </w:rPr>
        <w:t>de los Derechos de Niñas, Niños y Adolescentes</w:t>
      </w:r>
      <w:r w:rsidR="00D52592" w:rsidRPr="00A520AD">
        <w:rPr>
          <w:rFonts w:ascii="Arial" w:hAnsi="Arial" w:cs="Arial"/>
          <w:sz w:val="22"/>
          <w:szCs w:val="22"/>
        </w:rPr>
        <w:t xml:space="preserve"> para el Estado de Hidalgo</w:t>
      </w:r>
      <w:r w:rsidR="00CB1BBB" w:rsidRPr="00A520AD">
        <w:rPr>
          <w:rFonts w:ascii="Arial" w:hAnsi="Arial" w:cs="Arial"/>
          <w:sz w:val="22"/>
          <w:szCs w:val="22"/>
        </w:rPr>
        <w:t xml:space="preserve">, publicada en el Periódico Oficial del Estado de Hidalgo el 20 de abril de 2015, </w:t>
      </w:r>
      <w:r w:rsidR="0033514B" w:rsidRPr="00A520AD">
        <w:rPr>
          <w:rFonts w:ascii="Arial" w:hAnsi="Arial" w:cs="Arial"/>
          <w:sz w:val="22"/>
          <w:szCs w:val="22"/>
        </w:rPr>
        <w:t>d</w:t>
      </w:r>
      <w:r w:rsidR="00335FB3" w:rsidRPr="00A520AD">
        <w:rPr>
          <w:rFonts w:ascii="Arial" w:hAnsi="Arial" w:cs="Arial"/>
          <w:sz w:val="22"/>
          <w:szCs w:val="22"/>
        </w:rPr>
        <w:t>e a</w:t>
      </w:r>
      <w:r w:rsidR="00426120" w:rsidRPr="00A520AD">
        <w:rPr>
          <w:rFonts w:ascii="Arial" w:hAnsi="Arial" w:cs="Arial"/>
          <w:sz w:val="22"/>
          <w:szCs w:val="22"/>
        </w:rPr>
        <w:t>cuerdo al artículo primero,</w:t>
      </w:r>
      <w:r w:rsidR="00335FB3" w:rsidRPr="00A520AD">
        <w:rPr>
          <w:rFonts w:ascii="Arial" w:hAnsi="Arial" w:cs="Arial"/>
          <w:sz w:val="22"/>
          <w:szCs w:val="22"/>
        </w:rPr>
        <w:t xml:space="preserve"> tiene</w:t>
      </w:r>
      <w:r w:rsidR="0033514B" w:rsidRPr="00A520AD">
        <w:rPr>
          <w:rFonts w:ascii="Arial" w:hAnsi="Arial" w:cs="Arial"/>
          <w:sz w:val="22"/>
          <w:szCs w:val="22"/>
        </w:rPr>
        <w:t xml:space="preserve"> como</w:t>
      </w:r>
      <w:r w:rsidR="00D52592" w:rsidRPr="00A520AD">
        <w:rPr>
          <w:rFonts w:ascii="Arial" w:hAnsi="Arial" w:cs="Arial"/>
          <w:sz w:val="22"/>
          <w:szCs w:val="22"/>
        </w:rPr>
        <w:t xml:space="preserve"> objeto reconocer a niñas, niños y adolescentes como titulares de derechos, </w:t>
      </w:r>
      <w:r w:rsidR="0033514B" w:rsidRPr="00A520AD">
        <w:rPr>
          <w:rFonts w:ascii="Arial" w:hAnsi="Arial" w:cs="Arial"/>
          <w:sz w:val="22"/>
          <w:szCs w:val="22"/>
        </w:rPr>
        <w:t>garantizar el pleno ejercicio</w:t>
      </w:r>
      <w:r w:rsidR="00335FB3" w:rsidRPr="00A520AD">
        <w:rPr>
          <w:rFonts w:ascii="Arial" w:hAnsi="Arial" w:cs="Arial"/>
          <w:sz w:val="22"/>
          <w:szCs w:val="22"/>
        </w:rPr>
        <w:t xml:space="preserve"> de é</w:t>
      </w:r>
      <w:r w:rsidR="00D52592" w:rsidRPr="00A520AD">
        <w:rPr>
          <w:rFonts w:ascii="Arial" w:hAnsi="Arial" w:cs="Arial"/>
          <w:sz w:val="22"/>
          <w:szCs w:val="22"/>
        </w:rPr>
        <w:t>stos</w:t>
      </w:r>
      <w:r w:rsidR="0033514B" w:rsidRPr="00A520AD">
        <w:rPr>
          <w:rFonts w:ascii="Arial" w:hAnsi="Arial" w:cs="Arial"/>
          <w:sz w:val="22"/>
          <w:szCs w:val="22"/>
        </w:rPr>
        <w:t xml:space="preserve">, </w:t>
      </w:r>
      <w:r w:rsidR="00D52592" w:rsidRPr="00A520AD">
        <w:rPr>
          <w:rFonts w:ascii="Arial" w:hAnsi="Arial" w:cs="Arial"/>
          <w:sz w:val="22"/>
          <w:szCs w:val="22"/>
        </w:rPr>
        <w:t>crear y regular la integración, organización y funcionamiento del Sistema Estatal de Protección Integral</w:t>
      </w:r>
      <w:r w:rsidR="0033514B" w:rsidRPr="00A520AD">
        <w:rPr>
          <w:rFonts w:ascii="Arial" w:hAnsi="Arial" w:cs="Arial"/>
          <w:sz w:val="22"/>
          <w:szCs w:val="22"/>
        </w:rPr>
        <w:t xml:space="preserve"> de niñas, niños y adolescentes y </w:t>
      </w:r>
      <w:r w:rsidR="00D52592" w:rsidRPr="00A520AD">
        <w:rPr>
          <w:rFonts w:ascii="Arial" w:hAnsi="Arial" w:cs="Arial"/>
          <w:sz w:val="22"/>
          <w:szCs w:val="22"/>
        </w:rPr>
        <w:t>establecer los principios rectores y criterios que orientarán la política estatal en la materia, así como establecer las bases generales de participación de los sectores privado y social</w:t>
      </w:r>
      <w:r w:rsidR="0033514B" w:rsidRPr="00A520AD">
        <w:rPr>
          <w:rFonts w:ascii="Arial" w:hAnsi="Arial" w:cs="Arial"/>
          <w:sz w:val="22"/>
          <w:szCs w:val="22"/>
        </w:rPr>
        <w:t>.</w:t>
      </w:r>
    </w:p>
    <w:p w14:paraId="6F20B81A" w14:textId="77777777" w:rsidR="00335FB3" w:rsidRPr="00A520AD" w:rsidRDefault="00335FB3" w:rsidP="0011578F">
      <w:pPr>
        <w:autoSpaceDE w:val="0"/>
        <w:autoSpaceDN w:val="0"/>
        <w:adjustRightInd w:val="0"/>
        <w:spacing w:after="0"/>
        <w:jc w:val="both"/>
        <w:rPr>
          <w:rFonts w:ascii="Arial" w:hAnsi="Arial" w:cs="Arial"/>
          <w:sz w:val="22"/>
          <w:szCs w:val="22"/>
        </w:rPr>
      </w:pPr>
    </w:p>
    <w:p w14:paraId="5543C224" w14:textId="46F5D755" w:rsidR="00335FB3" w:rsidRPr="00A520AD" w:rsidRDefault="00EE3668" w:rsidP="0011578F">
      <w:pPr>
        <w:autoSpaceDE w:val="0"/>
        <w:autoSpaceDN w:val="0"/>
        <w:adjustRightInd w:val="0"/>
        <w:spacing w:after="0"/>
        <w:jc w:val="both"/>
        <w:rPr>
          <w:rFonts w:ascii="Arial" w:hAnsi="Arial" w:cs="Arial"/>
          <w:sz w:val="22"/>
          <w:szCs w:val="22"/>
        </w:rPr>
      </w:pPr>
      <w:r w:rsidRPr="00A520AD">
        <w:rPr>
          <w:rFonts w:ascii="Arial" w:hAnsi="Arial" w:cs="Arial"/>
          <w:b/>
          <w:sz w:val="22"/>
          <w:szCs w:val="22"/>
        </w:rPr>
        <w:t>QUINTO</w:t>
      </w:r>
      <w:r w:rsidRPr="00A520AD">
        <w:rPr>
          <w:rFonts w:ascii="Arial" w:hAnsi="Arial" w:cs="Arial"/>
          <w:sz w:val="22"/>
          <w:szCs w:val="22"/>
        </w:rPr>
        <w:t xml:space="preserve">. </w:t>
      </w:r>
      <w:r w:rsidR="00335FB3" w:rsidRPr="00A520AD">
        <w:rPr>
          <w:rFonts w:ascii="Arial" w:hAnsi="Arial" w:cs="Arial"/>
          <w:sz w:val="22"/>
          <w:szCs w:val="22"/>
        </w:rPr>
        <w:t>Es de reconocer que el Interés Superior de la Niñez es un principio jurídico amplio que tiene al menos dos grandes conceptos: por un lado</w:t>
      </w:r>
      <w:r w:rsidR="00696BC6">
        <w:rPr>
          <w:rFonts w:ascii="Arial" w:hAnsi="Arial" w:cs="Arial"/>
          <w:sz w:val="22"/>
          <w:szCs w:val="22"/>
        </w:rPr>
        <w:t xml:space="preserve">, </w:t>
      </w:r>
      <w:r w:rsidR="00335FB3" w:rsidRPr="00A520AD">
        <w:rPr>
          <w:rFonts w:ascii="Arial" w:hAnsi="Arial" w:cs="Arial"/>
          <w:sz w:val="22"/>
          <w:szCs w:val="22"/>
        </w:rPr>
        <w:t xml:space="preserve"> es un derecho que tienen todas las niñas, niños y adolescentes de ser considerados prioridad, en las acciones o decisiones que les afecten en lo individual y en grupo; por otro lado es una obligación de todas las instancias públicas y privadas tomarlo como base en las medidas que adopten e impacten a este grupo de la población.</w:t>
      </w:r>
    </w:p>
    <w:p w14:paraId="237BD34B" w14:textId="77777777" w:rsidR="0033514B" w:rsidRDefault="0033514B" w:rsidP="0011578F">
      <w:pPr>
        <w:autoSpaceDE w:val="0"/>
        <w:autoSpaceDN w:val="0"/>
        <w:adjustRightInd w:val="0"/>
        <w:spacing w:after="0"/>
        <w:jc w:val="both"/>
        <w:rPr>
          <w:rFonts w:ascii="Arial" w:hAnsi="Arial" w:cs="Arial"/>
          <w:sz w:val="22"/>
          <w:szCs w:val="22"/>
        </w:rPr>
      </w:pPr>
    </w:p>
    <w:p w14:paraId="56A35795" w14:textId="77777777" w:rsidR="00A520AD" w:rsidRDefault="00A520AD" w:rsidP="0011578F">
      <w:pPr>
        <w:autoSpaceDE w:val="0"/>
        <w:autoSpaceDN w:val="0"/>
        <w:adjustRightInd w:val="0"/>
        <w:spacing w:after="0"/>
        <w:jc w:val="both"/>
        <w:rPr>
          <w:rFonts w:ascii="Arial" w:hAnsi="Arial" w:cs="Arial"/>
          <w:sz w:val="22"/>
          <w:szCs w:val="22"/>
        </w:rPr>
      </w:pPr>
    </w:p>
    <w:p w14:paraId="5363C1A0" w14:textId="77777777" w:rsidR="00A520AD" w:rsidRPr="00A520AD" w:rsidRDefault="00A520AD" w:rsidP="0011578F">
      <w:pPr>
        <w:autoSpaceDE w:val="0"/>
        <w:autoSpaceDN w:val="0"/>
        <w:adjustRightInd w:val="0"/>
        <w:spacing w:after="0"/>
        <w:jc w:val="both"/>
        <w:rPr>
          <w:rFonts w:ascii="Arial" w:hAnsi="Arial" w:cs="Arial"/>
          <w:sz w:val="22"/>
          <w:szCs w:val="22"/>
        </w:rPr>
      </w:pPr>
    </w:p>
    <w:p w14:paraId="6065B385" w14:textId="77777777" w:rsidR="0033514B" w:rsidRPr="00A520AD" w:rsidRDefault="00EE3668" w:rsidP="0011578F">
      <w:pPr>
        <w:autoSpaceDE w:val="0"/>
        <w:autoSpaceDN w:val="0"/>
        <w:adjustRightInd w:val="0"/>
        <w:spacing w:after="0"/>
        <w:jc w:val="both"/>
        <w:rPr>
          <w:rFonts w:ascii="Arial" w:hAnsi="Arial" w:cs="Arial"/>
          <w:sz w:val="22"/>
          <w:szCs w:val="22"/>
        </w:rPr>
      </w:pPr>
      <w:r w:rsidRPr="00A520AD">
        <w:rPr>
          <w:rFonts w:ascii="Arial" w:hAnsi="Arial" w:cs="Arial"/>
          <w:b/>
          <w:sz w:val="22"/>
          <w:szCs w:val="22"/>
        </w:rPr>
        <w:lastRenderedPageBreak/>
        <w:t>SEXTO</w:t>
      </w:r>
      <w:r w:rsidRPr="00A520AD">
        <w:rPr>
          <w:rFonts w:ascii="Arial" w:hAnsi="Arial" w:cs="Arial"/>
          <w:sz w:val="22"/>
          <w:szCs w:val="22"/>
        </w:rPr>
        <w:t xml:space="preserve">. </w:t>
      </w:r>
      <w:r w:rsidR="0033514B" w:rsidRPr="00A520AD">
        <w:rPr>
          <w:rFonts w:ascii="Arial" w:hAnsi="Arial" w:cs="Arial"/>
          <w:sz w:val="22"/>
          <w:szCs w:val="22"/>
        </w:rPr>
        <w:t xml:space="preserve">Que el Sistema </w:t>
      </w:r>
      <w:r w:rsidR="00335FB3" w:rsidRPr="00A520AD">
        <w:rPr>
          <w:rFonts w:ascii="Arial" w:hAnsi="Arial" w:cs="Arial"/>
          <w:sz w:val="22"/>
          <w:szCs w:val="22"/>
        </w:rPr>
        <w:t>Estatal</w:t>
      </w:r>
      <w:r w:rsidR="0033514B" w:rsidRPr="00A520AD">
        <w:rPr>
          <w:rFonts w:ascii="Arial" w:hAnsi="Arial" w:cs="Arial"/>
          <w:sz w:val="22"/>
          <w:szCs w:val="22"/>
        </w:rPr>
        <w:t xml:space="preserve"> de Protección Integral </w:t>
      </w:r>
      <w:r w:rsidR="00335FB3" w:rsidRPr="00A520AD">
        <w:rPr>
          <w:rFonts w:ascii="Arial" w:hAnsi="Arial" w:cs="Arial"/>
          <w:sz w:val="22"/>
          <w:szCs w:val="22"/>
        </w:rPr>
        <w:t xml:space="preserve">de Niñas, Niños y Adolescentes es la instancia encargada </w:t>
      </w:r>
      <w:r w:rsidR="0033514B" w:rsidRPr="00A520AD">
        <w:rPr>
          <w:rFonts w:ascii="Arial" w:hAnsi="Arial" w:cs="Arial"/>
          <w:sz w:val="22"/>
          <w:szCs w:val="22"/>
        </w:rPr>
        <w:t>de establecer instrumentos, políticas,</w:t>
      </w:r>
      <w:r w:rsidR="00426120" w:rsidRPr="00A520AD">
        <w:rPr>
          <w:rFonts w:ascii="Arial" w:hAnsi="Arial" w:cs="Arial"/>
          <w:sz w:val="22"/>
          <w:szCs w:val="22"/>
        </w:rPr>
        <w:t xml:space="preserve"> </w:t>
      </w:r>
      <w:r w:rsidR="0033514B" w:rsidRPr="00A520AD">
        <w:rPr>
          <w:rFonts w:ascii="Arial" w:hAnsi="Arial" w:cs="Arial"/>
          <w:sz w:val="22"/>
          <w:szCs w:val="22"/>
        </w:rPr>
        <w:t>procedimientos, servicios y acciones de protección a los derechos de l</w:t>
      </w:r>
      <w:r w:rsidR="00335FB3" w:rsidRPr="00A520AD">
        <w:rPr>
          <w:rFonts w:ascii="Arial" w:hAnsi="Arial" w:cs="Arial"/>
          <w:sz w:val="22"/>
          <w:szCs w:val="22"/>
        </w:rPr>
        <w:t>a niñez, conformado por las dependencias y entidades de la administración pública estatal vinculada con estos derechos</w:t>
      </w:r>
      <w:r w:rsidR="0033514B" w:rsidRPr="00A520AD">
        <w:rPr>
          <w:rFonts w:ascii="Arial" w:hAnsi="Arial" w:cs="Arial"/>
          <w:sz w:val="22"/>
          <w:szCs w:val="22"/>
        </w:rPr>
        <w:t>.</w:t>
      </w:r>
    </w:p>
    <w:p w14:paraId="38A4D5E6" w14:textId="77777777" w:rsidR="0011578F" w:rsidRPr="00A520AD" w:rsidRDefault="0011578F" w:rsidP="0011578F">
      <w:pPr>
        <w:autoSpaceDE w:val="0"/>
        <w:autoSpaceDN w:val="0"/>
        <w:adjustRightInd w:val="0"/>
        <w:spacing w:after="0"/>
        <w:jc w:val="both"/>
        <w:rPr>
          <w:rFonts w:ascii="Arial" w:hAnsi="Arial" w:cs="Arial"/>
          <w:sz w:val="22"/>
          <w:szCs w:val="22"/>
        </w:rPr>
      </w:pPr>
    </w:p>
    <w:p w14:paraId="26AEB791" w14:textId="77777777" w:rsidR="001F3DB0" w:rsidRPr="00A520AD" w:rsidRDefault="00EE3668" w:rsidP="0011578F">
      <w:pPr>
        <w:autoSpaceDE w:val="0"/>
        <w:autoSpaceDN w:val="0"/>
        <w:adjustRightInd w:val="0"/>
        <w:spacing w:after="0"/>
        <w:jc w:val="both"/>
        <w:rPr>
          <w:rFonts w:ascii="Arial" w:hAnsi="Arial" w:cs="Arial"/>
          <w:sz w:val="22"/>
          <w:szCs w:val="22"/>
        </w:rPr>
      </w:pPr>
      <w:r w:rsidRPr="00A520AD">
        <w:rPr>
          <w:rFonts w:ascii="Arial" w:hAnsi="Arial" w:cs="Arial"/>
          <w:sz w:val="22"/>
          <w:szCs w:val="22"/>
        </w:rPr>
        <w:t>Por lo expuesto,</w:t>
      </w:r>
      <w:r w:rsidR="001E2B63" w:rsidRPr="00A520AD">
        <w:rPr>
          <w:rFonts w:ascii="Arial" w:hAnsi="Arial" w:cs="Arial"/>
          <w:sz w:val="22"/>
          <w:szCs w:val="22"/>
        </w:rPr>
        <w:t xml:space="preserve"> </w:t>
      </w:r>
      <w:r w:rsidRPr="00A520AD">
        <w:rPr>
          <w:rFonts w:ascii="Arial" w:hAnsi="Arial" w:cs="Arial"/>
          <w:sz w:val="22"/>
          <w:szCs w:val="22"/>
        </w:rPr>
        <w:t xml:space="preserve">los integrantes del </w:t>
      </w:r>
      <w:r w:rsidRPr="00A520AD">
        <w:rPr>
          <w:rFonts w:ascii="Arial" w:hAnsi="Arial" w:cs="Arial"/>
          <w:sz w:val="22"/>
          <w:szCs w:val="22"/>
          <w:lang w:val="es-MX"/>
        </w:rPr>
        <w:t>Sistema Estatal de Protección Integral de los Derechos de Niñas, Niños y Adolescentes del Estado de Hidalgo</w:t>
      </w:r>
      <w:r w:rsidR="0033514B" w:rsidRPr="00A520AD">
        <w:rPr>
          <w:rFonts w:ascii="Arial" w:hAnsi="Arial" w:cs="Arial"/>
          <w:sz w:val="22"/>
          <w:szCs w:val="22"/>
        </w:rPr>
        <w:t xml:space="preserve"> aprueba</w:t>
      </w:r>
      <w:r w:rsidR="00426120" w:rsidRPr="00A520AD">
        <w:rPr>
          <w:rFonts w:ascii="Arial" w:hAnsi="Arial" w:cs="Arial"/>
          <w:sz w:val="22"/>
          <w:szCs w:val="22"/>
        </w:rPr>
        <w:t>n</w:t>
      </w:r>
      <w:r w:rsidR="0033514B" w:rsidRPr="00A520AD">
        <w:rPr>
          <w:rFonts w:ascii="Arial" w:hAnsi="Arial" w:cs="Arial"/>
          <w:sz w:val="22"/>
          <w:szCs w:val="22"/>
        </w:rPr>
        <w:t xml:space="preserve"> </w:t>
      </w:r>
      <w:r w:rsidR="00772321" w:rsidRPr="00A520AD">
        <w:rPr>
          <w:rFonts w:ascii="Arial" w:hAnsi="Arial" w:cs="Arial"/>
          <w:sz w:val="22"/>
          <w:szCs w:val="22"/>
        </w:rPr>
        <w:t>los siguientes</w:t>
      </w:r>
      <w:r w:rsidR="0033514B" w:rsidRPr="00A520AD">
        <w:rPr>
          <w:rFonts w:ascii="Arial" w:hAnsi="Arial" w:cs="Arial"/>
          <w:sz w:val="22"/>
          <w:szCs w:val="22"/>
        </w:rPr>
        <w:t>:</w:t>
      </w:r>
    </w:p>
    <w:p w14:paraId="17C4F571" w14:textId="77777777" w:rsidR="00335FB3" w:rsidRPr="00A520AD" w:rsidRDefault="00335FB3" w:rsidP="0011578F">
      <w:pPr>
        <w:autoSpaceDE w:val="0"/>
        <w:autoSpaceDN w:val="0"/>
        <w:adjustRightInd w:val="0"/>
        <w:spacing w:after="0"/>
        <w:jc w:val="both"/>
        <w:rPr>
          <w:rFonts w:ascii="Arial" w:hAnsi="Arial" w:cs="Arial"/>
          <w:b/>
          <w:sz w:val="22"/>
        </w:rPr>
      </w:pPr>
    </w:p>
    <w:p w14:paraId="7A08B9A1" w14:textId="77777777" w:rsidR="00426120" w:rsidRPr="00A520AD" w:rsidRDefault="00426120" w:rsidP="00D518C4">
      <w:pPr>
        <w:pStyle w:val="ANOTACION"/>
        <w:spacing w:line="248" w:lineRule="exact"/>
        <w:rPr>
          <w:rFonts w:ascii="Arial" w:hAnsi="Arial" w:cs="Arial"/>
          <w:sz w:val="22"/>
        </w:rPr>
      </w:pPr>
    </w:p>
    <w:p w14:paraId="3BC63D90" w14:textId="77777777" w:rsidR="00D518C4" w:rsidRPr="00A520AD" w:rsidRDefault="00F90A7E" w:rsidP="00D518C4">
      <w:pPr>
        <w:pStyle w:val="ANOTACION"/>
        <w:spacing w:line="248" w:lineRule="exact"/>
        <w:rPr>
          <w:rFonts w:ascii="Arial" w:hAnsi="Arial" w:cs="Arial"/>
          <w:sz w:val="22"/>
        </w:rPr>
      </w:pPr>
      <w:r w:rsidRPr="00A520AD">
        <w:rPr>
          <w:rFonts w:ascii="Arial" w:hAnsi="Arial" w:cs="Arial"/>
          <w:sz w:val="22"/>
        </w:rPr>
        <w:t xml:space="preserve">LINEAMIENTOS GENERALES </w:t>
      </w:r>
      <w:r w:rsidR="00D518C4" w:rsidRPr="00A520AD">
        <w:rPr>
          <w:rFonts w:ascii="Arial" w:hAnsi="Arial" w:cs="Arial"/>
          <w:sz w:val="22"/>
        </w:rPr>
        <w:t>DEL SISTEMA ESTATAL DE PROTECCIÓN INTEGRAL DE LOS DERECHOS DE LAS NIÑAS, NIÑOS Y ADOLESCENTES</w:t>
      </w:r>
    </w:p>
    <w:p w14:paraId="3F34A2B1" w14:textId="77777777" w:rsidR="00F500EF" w:rsidRPr="00A520AD" w:rsidRDefault="00F500EF" w:rsidP="00D518C4">
      <w:pPr>
        <w:spacing w:after="0"/>
        <w:jc w:val="center"/>
        <w:rPr>
          <w:rFonts w:ascii="Arial" w:hAnsi="Arial" w:cs="Arial"/>
          <w:b/>
          <w:sz w:val="22"/>
          <w:szCs w:val="22"/>
        </w:rPr>
      </w:pPr>
    </w:p>
    <w:p w14:paraId="615230EC" w14:textId="77777777" w:rsidR="00D518C4" w:rsidRPr="00A520AD" w:rsidRDefault="00D518C4" w:rsidP="00D518C4">
      <w:pPr>
        <w:spacing w:after="0"/>
        <w:jc w:val="center"/>
        <w:rPr>
          <w:rFonts w:ascii="Arial" w:hAnsi="Arial" w:cs="Arial"/>
          <w:b/>
          <w:sz w:val="22"/>
          <w:szCs w:val="22"/>
        </w:rPr>
      </w:pPr>
      <w:r w:rsidRPr="00A520AD">
        <w:rPr>
          <w:rFonts w:ascii="Arial" w:hAnsi="Arial" w:cs="Arial"/>
          <w:b/>
          <w:sz w:val="22"/>
          <w:szCs w:val="22"/>
        </w:rPr>
        <w:t>CAPÍTULO I</w:t>
      </w:r>
    </w:p>
    <w:p w14:paraId="292BB8A9" w14:textId="77777777" w:rsidR="00D518C4" w:rsidRPr="00A520AD" w:rsidRDefault="00426120" w:rsidP="00EE3668">
      <w:pPr>
        <w:spacing w:after="0"/>
        <w:jc w:val="center"/>
        <w:rPr>
          <w:rFonts w:ascii="Arial" w:hAnsi="Arial" w:cs="Arial"/>
          <w:b/>
          <w:sz w:val="22"/>
          <w:szCs w:val="22"/>
        </w:rPr>
      </w:pPr>
      <w:r w:rsidRPr="00A520AD">
        <w:rPr>
          <w:rFonts w:ascii="Arial" w:hAnsi="Arial" w:cs="Arial"/>
          <w:b/>
          <w:sz w:val="22"/>
          <w:szCs w:val="22"/>
        </w:rPr>
        <w:t>DISPOSICIONES GENERALES</w:t>
      </w:r>
    </w:p>
    <w:p w14:paraId="0D57E697" w14:textId="77777777" w:rsidR="00EE3668" w:rsidRPr="00A520AD" w:rsidRDefault="00EE3668" w:rsidP="00EE3668">
      <w:pPr>
        <w:spacing w:after="0"/>
        <w:jc w:val="center"/>
        <w:rPr>
          <w:rFonts w:ascii="Arial" w:hAnsi="Arial" w:cs="Arial"/>
          <w:b/>
          <w:sz w:val="22"/>
          <w:szCs w:val="22"/>
        </w:rPr>
      </w:pPr>
    </w:p>
    <w:p w14:paraId="0035F55E"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1</w:t>
      </w:r>
      <w:r w:rsidRPr="00A520AD">
        <w:rPr>
          <w:rFonts w:ascii="Arial" w:hAnsi="Arial" w:cs="Arial"/>
          <w:sz w:val="22"/>
          <w:szCs w:val="22"/>
        </w:rPr>
        <w:t>. El Sistema Estatal se integrará, organizará y funcionará de conformidad con lo dispuesto en la Ley de los Derechos de Niñas, Niños y Adolescentes para el Est</w:t>
      </w:r>
      <w:r w:rsidR="00335FB3" w:rsidRPr="00A520AD">
        <w:rPr>
          <w:rFonts w:ascii="Arial" w:hAnsi="Arial" w:cs="Arial"/>
          <w:sz w:val="22"/>
          <w:szCs w:val="22"/>
        </w:rPr>
        <w:t xml:space="preserve">ado de Hidalgo, su Reglamento, </w:t>
      </w:r>
      <w:r w:rsidRPr="00A520AD">
        <w:rPr>
          <w:rFonts w:ascii="Arial" w:hAnsi="Arial" w:cs="Arial"/>
          <w:sz w:val="22"/>
          <w:szCs w:val="22"/>
        </w:rPr>
        <w:t>l</w:t>
      </w:r>
      <w:r w:rsidR="00335FB3" w:rsidRPr="00A520AD">
        <w:rPr>
          <w:rFonts w:ascii="Arial" w:hAnsi="Arial" w:cs="Arial"/>
          <w:sz w:val="22"/>
          <w:szCs w:val="22"/>
        </w:rPr>
        <w:t>os</w:t>
      </w:r>
      <w:r w:rsidRPr="00A520AD">
        <w:rPr>
          <w:rFonts w:ascii="Arial" w:hAnsi="Arial" w:cs="Arial"/>
          <w:sz w:val="22"/>
          <w:szCs w:val="22"/>
        </w:rPr>
        <w:t xml:space="preserve"> presente</w:t>
      </w:r>
      <w:r w:rsidR="00335FB3" w:rsidRPr="00A520AD">
        <w:rPr>
          <w:rFonts w:ascii="Arial" w:hAnsi="Arial" w:cs="Arial"/>
          <w:sz w:val="22"/>
          <w:szCs w:val="22"/>
        </w:rPr>
        <w:t>s</w:t>
      </w:r>
      <w:r w:rsidR="00772321" w:rsidRPr="00A520AD">
        <w:rPr>
          <w:rFonts w:ascii="Arial" w:hAnsi="Arial" w:cs="Arial"/>
          <w:sz w:val="22"/>
          <w:szCs w:val="22"/>
        </w:rPr>
        <w:t xml:space="preserve"> </w:t>
      </w:r>
      <w:r w:rsidR="00335FB3" w:rsidRPr="00A520AD">
        <w:rPr>
          <w:rFonts w:ascii="Arial" w:hAnsi="Arial" w:cs="Arial"/>
          <w:sz w:val="22"/>
          <w:szCs w:val="22"/>
        </w:rPr>
        <w:t>Lineamientos</w:t>
      </w:r>
      <w:r w:rsidR="00772321" w:rsidRPr="00A520AD">
        <w:rPr>
          <w:rFonts w:ascii="Arial" w:hAnsi="Arial" w:cs="Arial"/>
          <w:sz w:val="22"/>
          <w:szCs w:val="22"/>
        </w:rPr>
        <w:t xml:space="preserve"> </w:t>
      </w:r>
      <w:r w:rsidR="00896633" w:rsidRPr="00A520AD">
        <w:rPr>
          <w:rFonts w:ascii="Arial" w:hAnsi="Arial" w:cs="Arial"/>
          <w:sz w:val="22"/>
          <w:szCs w:val="22"/>
        </w:rPr>
        <w:t xml:space="preserve">Generales </w:t>
      </w:r>
      <w:r w:rsidRPr="00A520AD">
        <w:rPr>
          <w:rFonts w:ascii="Arial" w:hAnsi="Arial" w:cs="Arial"/>
          <w:sz w:val="22"/>
          <w:szCs w:val="22"/>
        </w:rPr>
        <w:t>y demás disposiciones que para tal efecto emitan.</w:t>
      </w:r>
    </w:p>
    <w:p w14:paraId="3112C7B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El objeto del presente ordenamiento es establecer las directrices, los principios y las acciones que permitan la organización y operación del Sistema Estatal de Protección Integral previsto en la Ley</w:t>
      </w:r>
      <w:r w:rsidR="00CB1BBB" w:rsidRPr="00A520AD">
        <w:rPr>
          <w:rFonts w:ascii="Arial" w:hAnsi="Arial" w:cs="Arial"/>
          <w:sz w:val="22"/>
          <w:szCs w:val="22"/>
        </w:rPr>
        <w:t xml:space="preserve"> de los Derechos de Niñas, Niños y Adolescentes para el Estado de Hidalgo</w:t>
      </w:r>
      <w:r w:rsidRPr="00A520AD">
        <w:rPr>
          <w:rFonts w:ascii="Arial" w:hAnsi="Arial" w:cs="Arial"/>
          <w:sz w:val="22"/>
          <w:szCs w:val="22"/>
        </w:rPr>
        <w:t xml:space="preserve">, a efecto de garantizar el cumplimiento de la misma para la protección y ejercicio de los derechos de niñas, niños y adolescentes, a través de la coordinación entre las instancias del Estado, en el ámbito de sus respectivas competencias, así como con los sectores privado y social, de la generación e implementación de políticas públicas y demás acciones que promuevan la universalidad, interdependencia, indivisibilidad y progresividad en el goce de los derechos de niñas, niños y adolescentes.  </w:t>
      </w:r>
    </w:p>
    <w:p w14:paraId="388412D8" w14:textId="77777777" w:rsidR="00D518C4" w:rsidRPr="00A520AD" w:rsidRDefault="00335FB3" w:rsidP="00D518C4">
      <w:pPr>
        <w:jc w:val="both"/>
        <w:rPr>
          <w:rFonts w:ascii="Arial" w:hAnsi="Arial" w:cs="Arial"/>
          <w:sz w:val="22"/>
          <w:szCs w:val="22"/>
        </w:rPr>
      </w:pPr>
      <w:r w:rsidRPr="00A520AD">
        <w:rPr>
          <w:rFonts w:ascii="Arial" w:hAnsi="Arial" w:cs="Arial"/>
          <w:sz w:val="22"/>
          <w:szCs w:val="22"/>
        </w:rPr>
        <w:t>Los</w:t>
      </w:r>
      <w:r w:rsidR="00D518C4" w:rsidRPr="00A520AD">
        <w:rPr>
          <w:rFonts w:ascii="Arial" w:hAnsi="Arial" w:cs="Arial"/>
          <w:sz w:val="22"/>
          <w:szCs w:val="22"/>
        </w:rPr>
        <w:t xml:space="preserve"> presente</w:t>
      </w:r>
      <w:r w:rsidRPr="00A520AD">
        <w:rPr>
          <w:rFonts w:ascii="Arial" w:hAnsi="Arial" w:cs="Arial"/>
          <w:sz w:val="22"/>
          <w:szCs w:val="22"/>
        </w:rPr>
        <w:t>s Lineamientos</w:t>
      </w:r>
      <w:r w:rsidR="00896633" w:rsidRPr="00A520AD">
        <w:rPr>
          <w:rFonts w:ascii="Arial" w:hAnsi="Arial" w:cs="Arial"/>
          <w:sz w:val="22"/>
          <w:szCs w:val="22"/>
        </w:rPr>
        <w:t xml:space="preserve"> Generales</w:t>
      </w:r>
      <w:r w:rsidR="00D518C4" w:rsidRPr="00A520AD">
        <w:rPr>
          <w:rFonts w:ascii="Arial" w:hAnsi="Arial" w:cs="Arial"/>
          <w:sz w:val="22"/>
          <w:szCs w:val="22"/>
        </w:rPr>
        <w:t xml:space="preserve"> podrá</w:t>
      </w:r>
      <w:r w:rsidRPr="00A520AD">
        <w:rPr>
          <w:rFonts w:ascii="Arial" w:hAnsi="Arial" w:cs="Arial"/>
          <w:sz w:val="22"/>
          <w:szCs w:val="22"/>
        </w:rPr>
        <w:t>n</w:t>
      </w:r>
      <w:r w:rsidR="00D518C4" w:rsidRPr="00A520AD">
        <w:rPr>
          <w:rFonts w:ascii="Arial" w:hAnsi="Arial" w:cs="Arial"/>
          <w:sz w:val="22"/>
          <w:szCs w:val="22"/>
        </w:rPr>
        <w:t xml:space="preserve"> ser modificado</w:t>
      </w:r>
      <w:r w:rsidRPr="00A520AD">
        <w:rPr>
          <w:rFonts w:ascii="Arial" w:hAnsi="Arial" w:cs="Arial"/>
          <w:sz w:val="22"/>
          <w:szCs w:val="22"/>
        </w:rPr>
        <w:t>s</w:t>
      </w:r>
      <w:r w:rsidR="00D518C4" w:rsidRPr="00A520AD">
        <w:rPr>
          <w:rFonts w:ascii="Arial" w:hAnsi="Arial" w:cs="Arial"/>
          <w:sz w:val="22"/>
          <w:szCs w:val="22"/>
        </w:rPr>
        <w:t xml:space="preserve"> a propuesta, motivada y fundada, de la Secretaría Ejecutiva o de los integrantes del Sistema Estatal.  Los integrantes del Sistema podrán remitir a la Secretaría propuestas para la modificación de</w:t>
      </w:r>
      <w:r w:rsidR="00772321" w:rsidRPr="00A520AD">
        <w:rPr>
          <w:rFonts w:ascii="Arial" w:hAnsi="Arial" w:cs="Arial"/>
          <w:sz w:val="22"/>
          <w:szCs w:val="22"/>
        </w:rPr>
        <w:t xml:space="preserve"> </w:t>
      </w:r>
      <w:r w:rsidR="00D518C4" w:rsidRPr="00A520AD">
        <w:rPr>
          <w:rFonts w:ascii="Arial" w:hAnsi="Arial" w:cs="Arial"/>
          <w:sz w:val="22"/>
          <w:szCs w:val="22"/>
        </w:rPr>
        <w:t>l</w:t>
      </w:r>
      <w:r w:rsidRPr="00A520AD">
        <w:rPr>
          <w:rFonts w:ascii="Arial" w:hAnsi="Arial" w:cs="Arial"/>
          <w:sz w:val="22"/>
          <w:szCs w:val="22"/>
        </w:rPr>
        <w:t>os</w:t>
      </w:r>
      <w:r w:rsidR="00D518C4" w:rsidRPr="00A520AD">
        <w:rPr>
          <w:rFonts w:ascii="Arial" w:hAnsi="Arial" w:cs="Arial"/>
          <w:sz w:val="22"/>
          <w:szCs w:val="22"/>
        </w:rPr>
        <w:t xml:space="preserve"> presente</w:t>
      </w:r>
      <w:r w:rsidRPr="00A520AD">
        <w:rPr>
          <w:rFonts w:ascii="Arial" w:hAnsi="Arial" w:cs="Arial"/>
          <w:sz w:val="22"/>
          <w:szCs w:val="22"/>
        </w:rPr>
        <w:t>s</w:t>
      </w:r>
      <w:r w:rsidR="00772321" w:rsidRPr="00A520AD">
        <w:rPr>
          <w:rFonts w:ascii="Arial" w:hAnsi="Arial" w:cs="Arial"/>
          <w:sz w:val="22"/>
          <w:szCs w:val="22"/>
        </w:rPr>
        <w:t xml:space="preserve"> </w:t>
      </w:r>
      <w:r w:rsidRPr="00A520AD">
        <w:rPr>
          <w:rFonts w:ascii="Arial" w:hAnsi="Arial" w:cs="Arial"/>
          <w:sz w:val="22"/>
          <w:szCs w:val="22"/>
        </w:rPr>
        <w:t>lineamientos, mismo</w:t>
      </w:r>
      <w:r w:rsidR="00D518C4" w:rsidRPr="00A520AD">
        <w:rPr>
          <w:rFonts w:ascii="Arial" w:hAnsi="Arial" w:cs="Arial"/>
          <w:sz w:val="22"/>
          <w:szCs w:val="22"/>
        </w:rPr>
        <w:t>s que se presentarán por conducto de la Secretaría Ejecutiva con la debida anticipación para su presentación en la respectiva sesión del Sistema. La modificación será autorizada por mayoría de votos de los integrantes del Sistema.</w:t>
      </w:r>
    </w:p>
    <w:p w14:paraId="3DD3B126"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2</w:t>
      </w:r>
      <w:r w:rsidRPr="00A520AD">
        <w:rPr>
          <w:rFonts w:ascii="Arial" w:hAnsi="Arial" w:cs="Arial"/>
          <w:sz w:val="22"/>
          <w:szCs w:val="22"/>
        </w:rPr>
        <w:t xml:space="preserve">. Los acuerdos, resoluciones y recomendaciones emitidos por el Sistema Estatal son vinculantes para todos sus integrantes; para asegurar su implementación se buscará la participación de las instituciones públicas o privadas, estatales, nacionales e internacionales, organismos públicos autónomos invitados del Sistema, así como la sociedad civil y de niñas, niños y adolescentes. </w:t>
      </w:r>
    </w:p>
    <w:p w14:paraId="7D3FDFFC" w14:textId="7C47982F" w:rsidR="00D518C4" w:rsidRPr="00A520AD" w:rsidRDefault="00D518C4" w:rsidP="00D518C4">
      <w:pPr>
        <w:jc w:val="both"/>
        <w:rPr>
          <w:rFonts w:ascii="Arial" w:hAnsi="Arial" w:cs="Arial"/>
          <w:sz w:val="22"/>
          <w:szCs w:val="22"/>
        </w:rPr>
      </w:pPr>
      <w:r w:rsidRPr="00A520AD">
        <w:rPr>
          <w:rFonts w:ascii="Arial" w:hAnsi="Arial" w:cs="Arial"/>
          <w:b/>
          <w:sz w:val="22"/>
          <w:szCs w:val="22"/>
        </w:rPr>
        <w:t>Artículo 3</w:t>
      </w:r>
      <w:r w:rsidRPr="00A520AD">
        <w:rPr>
          <w:rFonts w:ascii="Arial" w:hAnsi="Arial" w:cs="Arial"/>
          <w:sz w:val="22"/>
          <w:szCs w:val="22"/>
        </w:rPr>
        <w:t>. Además de las definiciones establecidas en</w:t>
      </w:r>
      <w:r w:rsidR="00CB1BBB" w:rsidRPr="00A520AD">
        <w:rPr>
          <w:rFonts w:ascii="Arial" w:hAnsi="Arial" w:cs="Arial"/>
          <w:sz w:val="22"/>
          <w:szCs w:val="22"/>
        </w:rPr>
        <w:t xml:space="preserve"> los</w:t>
      </w:r>
      <w:r w:rsidRPr="00A520AD">
        <w:rPr>
          <w:rFonts w:ascii="Arial" w:hAnsi="Arial" w:cs="Arial"/>
          <w:sz w:val="22"/>
          <w:szCs w:val="22"/>
        </w:rPr>
        <w:t xml:space="preserve"> artículo</w:t>
      </w:r>
      <w:r w:rsidR="00CB1BBB" w:rsidRPr="00A520AD">
        <w:rPr>
          <w:rFonts w:ascii="Arial" w:hAnsi="Arial" w:cs="Arial"/>
          <w:sz w:val="22"/>
          <w:szCs w:val="22"/>
        </w:rPr>
        <w:t>s</w:t>
      </w:r>
      <w:r w:rsidRPr="00A520AD">
        <w:rPr>
          <w:rFonts w:ascii="Arial" w:hAnsi="Arial" w:cs="Arial"/>
          <w:sz w:val="22"/>
          <w:szCs w:val="22"/>
        </w:rPr>
        <w:t xml:space="preserve"> 4 de la Ley y 2 de su Reglamento, se entenderá por:</w:t>
      </w:r>
    </w:p>
    <w:p w14:paraId="1680B6F1"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w:t>
      </w:r>
      <w:r w:rsidRPr="00A520AD">
        <w:rPr>
          <w:rFonts w:ascii="Arial" w:hAnsi="Arial" w:cs="Arial"/>
          <w:sz w:val="22"/>
          <w:szCs w:val="22"/>
        </w:rPr>
        <w:tab/>
      </w:r>
      <w:r w:rsidRPr="00A520AD">
        <w:rPr>
          <w:rFonts w:ascii="Arial" w:hAnsi="Arial" w:cs="Arial"/>
          <w:b/>
          <w:sz w:val="22"/>
          <w:szCs w:val="22"/>
        </w:rPr>
        <w:t>Autoridades federales</w:t>
      </w:r>
      <w:r w:rsidR="00CB1BBB" w:rsidRPr="00A520AD">
        <w:rPr>
          <w:rFonts w:ascii="Arial" w:hAnsi="Arial" w:cs="Arial"/>
          <w:sz w:val="22"/>
          <w:szCs w:val="22"/>
        </w:rPr>
        <w:t>: L</w:t>
      </w:r>
      <w:r w:rsidRPr="00A520AD">
        <w:rPr>
          <w:rFonts w:ascii="Arial" w:hAnsi="Arial" w:cs="Arial"/>
          <w:sz w:val="22"/>
          <w:szCs w:val="22"/>
        </w:rPr>
        <w:t>os órganos de gobierno con potestad de mando cuya competencia se centra en el ámbito federal, a saber el Poder Ejecutivo Federal, el Poder Legislativo Federal y el Poder Judicial Federal;</w:t>
      </w:r>
    </w:p>
    <w:p w14:paraId="62F700B5"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lastRenderedPageBreak/>
        <w:t>II.</w:t>
      </w:r>
      <w:r w:rsidRPr="00A520AD">
        <w:rPr>
          <w:rFonts w:ascii="Arial" w:hAnsi="Arial" w:cs="Arial"/>
          <w:sz w:val="22"/>
          <w:szCs w:val="22"/>
        </w:rPr>
        <w:tab/>
      </w:r>
      <w:r w:rsidRPr="00A520AD">
        <w:rPr>
          <w:rFonts w:ascii="Arial" w:hAnsi="Arial" w:cs="Arial"/>
          <w:b/>
          <w:sz w:val="22"/>
          <w:szCs w:val="22"/>
        </w:rPr>
        <w:t>Autoridades estatales</w:t>
      </w:r>
      <w:r w:rsidR="00CB1BBB" w:rsidRPr="00A520AD">
        <w:rPr>
          <w:rFonts w:ascii="Arial" w:hAnsi="Arial" w:cs="Arial"/>
          <w:sz w:val="22"/>
          <w:szCs w:val="22"/>
        </w:rPr>
        <w:t>: L</w:t>
      </w:r>
      <w:r w:rsidRPr="00A520AD">
        <w:rPr>
          <w:rFonts w:ascii="Arial" w:hAnsi="Arial" w:cs="Arial"/>
          <w:sz w:val="22"/>
          <w:szCs w:val="22"/>
        </w:rPr>
        <w:t>os órganos de gobierno con potestad de mando cuya competencia se centra en el ámbito del Estado de Hidalgo;</w:t>
      </w:r>
    </w:p>
    <w:p w14:paraId="38E312B2"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III.</w:t>
      </w:r>
      <w:r w:rsidRPr="00A520AD">
        <w:rPr>
          <w:rFonts w:ascii="Arial" w:hAnsi="Arial" w:cs="Arial"/>
          <w:sz w:val="22"/>
          <w:szCs w:val="22"/>
        </w:rPr>
        <w:tab/>
      </w:r>
      <w:r w:rsidRPr="00A520AD">
        <w:rPr>
          <w:rFonts w:ascii="Arial" w:hAnsi="Arial" w:cs="Arial"/>
          <w:b/>
          <w:sz w:val="22"/>
          <w:szCs w:val="22"/>
        </w:rPr>
        <w:t>Comisiones</w:t>
      </w:r>
      <w:r w:rsidRPr="00A520AD">
        <w:rPr>
          <w:rFonts w:ascii="Arial" w:hAnsi="Arial" w:cs="Arial"/>
          <w:sz w:val="22"/>
          <w:szCs w:val="22"/>
        </w:rPr>
        <w:t xml:space="preserve">: Las Comisiones a que hace referencia el artículo 126 de la Ley; mismas que serán integradas por personas expertas en el ámbito académico, o de los sectores público, social o privado en temas referentes al respeto, protección y promoción de los derechos de las niñas, niños y adolescentes; </w:t>
      </w:r>
    </w:p>
    <w:p w14:paraId="7A510290"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IV.</w:t>
      </w:r>
      <w:r w:rsidRPr="00A520AD">
        <w:rPr>
          <w:rFonts w:ascii="Arial" w:hAnsi="Arial" w:cs="Arial"/>
          <w:sz w:val="22"/>
          <w:szCs w:val="22"/>
        </w:rPr>
        <w:tab/>
      </w:r>
      <w:r w:rsidRPr="00A520AD">
        <w:rPr>
          <w:rFonts w:ascii="Arial" w:hAnsi="Arial" w:cs="Arial"/>
          <w:b/>
          <w:sz w:val="22"/>
          <w:szCs w:val="22"/>
        </w:rPr>
        <w:t>Enfoque basado en los derechos de las niñas, niños y adolescentes</w:t>
      </w:r>
      <w:r w:rsidRPr="00A520AD">
        <w:rPr>
          <w:rFonts w:ascii="Arial" w:hAnsi="Arial" w:cs="Arial"/>
          <w:sz w:val="22"/>
          <w:szCs w:val="22"/>
        </w:rPr>
        <w:t>: Reconocimiento de las niñas, niños y adolescentes como personas titulares de derechos, con base en el respeto de su dignidad, vida, supervivencia, bienestar, salud, desarrollo, participación y no discriminación, garantizando integralidad en el disfrute de sus derechos.</w:t>
      </w:r>
    </w:p>
    <w:p w14:paraId="10DC4E98" w14:textId="77777777" w:rsidR="00D518C4" w:rsidRPr="00A520AD" w:rsidRDefault="005D26DF" w:rsidP="00D518C4">
      <w:pPr>
        <w:jc w:val="both"/>
        <w:rPr>
          <w:rFonts w:ascii="Arial" w:hAnsi="Arial" w:cs="Arial"/>
          <w:sz w:val="22"/>
          <w:szCs w:val="22"/>
        </w:rPr>
      </w:pPr>
      <w:r w:rsidRPr="00A520AD">
        <w:rPr>
          <w:rFonts w:ascii="Arial" w:hAnsi="Arial" w:cs="Arial"/>
          <w:sz w:val="22"/>
          <w:szCs w:val="22"/>
        </w:rPr>
        <w:t>V</w:t>
      </w:r>
      <w:r w:rsidR="00D518C4" w:rsidRPr="00A520AD">
        <w:rPr>
          <w:rFonts w:ascii="Arial" w:hAnsi="Arial" w:cs="Arial"/>
          <w:sz w:val="22"/>
          <w:szCs w:val="22"/>
        </w:rPr>
        <w:t>.</w:t>
      </w:r>
      <w:r w:rsidR="00D518C4" w:rsidRPr="00A520AD">
        <w:rPr>
          <w:rFonts w:ascii="Arial" w:hAnsi="Arial" w:cs="Arial"/>
          <w:sz w:val="22"/>
          <w:szCs w:val="22"/>
        </w:rPr>
        <w:tab/>
      </w:r>
      <w:r w:rsidR="00D518C4" w:rsidRPr="00A520AD">
        <w:rPr>
          <w:rFonts w:ascii="Arial" w:hAnsi="Arial" w:cs="Arial"/>
          <w:b/>
          <w:sz w:val="22"/>
          <w:szCs w:val="22"/>
        </w:rPr>
        <w:t>Incorporación de la perspectiva de derechos de niñas, niños y adolescentes</w:t>
      </w:r>
      <w:r w:rsidR="00D518C4" w:rsidRPr="00A520AD">
        <w:rPr>
          <w:rFonts w:ascii="Arial" w:hAnsi="Arial" w:cs="Arial"/>
          <w:sz w:val="22"/>
          <w:szCs w:val="22"/>
        </w:rPr>
        <w:t xml:space="preserve">: Inclusión del enfoque basado en los derechos de las niñas, niños y adolescentes que se debe observar en desarrollo del quehacer público; </w:t>
      </w:r>
    </w:p>
    <w:p w14:paraId="6EBFCF7E"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w:t>
      </w:r>
      <w:r w:rsidRPr="00A520AD">
        <w:rPr>
          <w:rFonts w:ascii="Arial" w:hAnsi="Arial" w:cs="Arial"/>
          <w:sz w:val="22"/>
          <w:szCs w:val="22"/>
        </w:rPr>
        <w:tab/>
      </w:r>
      <w:r w:rsidRPr="00A520AD">
        <w:rPr>
          <w:rFonts w:ascii="Arial" w:hAnsi="Arial" w:cs="Arial"/>
          <w:b/>
          <w:sz w:val="22"/>
          <w:szCs w:val="22"/>
        </w:rPr>
        <w:t>Instancias de gobierno</w:t>
      </w:r>
      <w:r w:rsidR="00CB1BBB" w:rsidRPr="00A520AD">
        <w:rPr>
          <w:rFonts w:ascii="Arial" w:hAnsi="Arial" w:cs="Arial"/>
          <w:sz w:val="22"/>
          <w:szCs w:val="22"/>
        </w:rPr>
        <w:t>: Ó</w:t>
      </w:r>
      <w:r w:rsidRPr="00A520AD">
        <w:rPr>
          <w:rFonts w:ascii="Arial" w:hAnsi="Arial" w:cs="Arial"/>
          <w:sz w:val="22"/>
          <w:szCs w:val="22"/>
        </w:rPr>
        <w:t xml:space="preserve">rganos de la administración pública y demás poderes del estado en los distintos órdenes de gobierno; </w:t>
      </w:r>
    </w:p>
    <w:p w14:paraId="4F88106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w:t>
      </w:r>
      <w:r w:rsidRPr="00A520AD">
        <w:rPr>
          <w:rFonts w:ascii="Arial" w:hAnsi="Arial" w:cs="Arial"/>
          <w:sz w:val="22"/>
          <w:szCs w:val="22"/>
        </w:rPr>
        <w:tab/>
      </w:r>
      <w:r w:rsidR="00335FB3" w:rsidRPr="00A520AD">
        <w:rPr>
          <w:rFonts w:ascii="Arial" w:hAnsi="Arial" w:cs="Arial"/>
          <w:b/>
          <w:sz w:val="22"/>
          <w:szCs w:val="22"/>
        </w:rPr>
        <w:t>Lineamientos Generales</w:t>
      </w:r>
      <w:r w:rsidRPr="00A520AD">
        <w:rPr>
          <w:rFonts w:ascii="Arial" w:hAnsi="Arial" w:cs="Arial"/>
          <w:sz w:val="22"/>
          <w:szCs w:val="22"/>
        </w:rPr>
        <w:t xml:space="preserve">: El presente ordenamiento jurídico; </w:t>
      </w:r>
    </w:p>
    <w:p w14:paraId="31EA3488" w14:textId="77777777" w:rsidR="00D518C4" w:rsidRPr="00A520AD" w:rsidRDefault="005D26DF" w:rsidP="00D518C4">
      <w:pPr>
        <w:jc w:val="both"/>
        <w:rPr>
          <w:rFonts w:ascii="Arial" w:hAnsi="Arial" w:cs="Arial"/>
          <w:sz w:val="22"/>
          <w:szCs w:val="22"/>
        </w:rPr>
      </w:pPr>
      <w:r w:rsidRPr="00A520AD">
        <w:rPr>
          <w:rFonts w:ascii="Arial" w:hAnsi="Arial" w:cs="Arial"/>
          <w:sz w:val="22"/>
          <w:szCs w:val="22"/>
        </w:rPr>
        <w:t>VIII</w:t>
      </w:r>
      <w:r w:rsidR="00D518C4" w:rsidRPr="00A520AD">
        <w:rPr>
          <w:rFonts w:ascii="Arial" w:hAnsi="Arial" w:cs="Arial"/>
          <w:sz w:val="22"/>
          <w:szCs w:val="22"/>
        </w:rPr>
        <w:t>.</w:t>
      </w:r>
      <w:r w:rsidR="00D518C4" w:rsidRPr="00A520AD">
        <w:rPr>
          <w:rFonts w:ascii="Arial" w:hAnsi="Arial" w:cs="Arial"/>
          <w:sz w:val="22"/>
          <w:szCs w:val="22"/>
        </w:rPr>
        <w:tab/>
      </w:r>
      <w:r w:rsidR="00D518C4" w:rsidRPr="00A520AD">
        <w:rPr>
          <w:rFonts w:ascii="Arial" w:hAnsi="Arial" w:cs="Arial"/>
          <w:b/>
          <w:sz w:val="22"/>
          <w:szCs w:val="22"/>
        </w:rPr>
        <w:t>Mecanismos interinstitucionales</w:t>
      </w:r>
      <w:r w:rsidR="00D518C4" w:rsidRPr="00A520AD">
        <w:rPr>
          <w:rFonts w:ascii="Arial" w:hAnsi="Arial" w:cs="Arial"/>
          <w:sz w:val="22"/>
          <w:szCs w:val="22"/>
        </w:rPr>
        <w:t>: Procesos de coordinación consensados entre las diversas autoridades para la realización de acciones conjuntas;</w:t>
      </w:r>
    </w:p>
    <w:p w14:paraId="00EE1B94" w14:textId="77777777" w:rsidR="00D518C4" w:rsidRPr="00A520AD" w:rsidRDefault="005D26DF" w:rsidP="00D518C4">
      <w:pPr>
        <w:jc w:val="both"/>
        <w:rPr>
          <w:rFonts w:ascii="Arial" w:hAnsi="Arial" w:cs="Arial"/>
          <w:sz w:val="22"/>
          <w:szCs w:val="22"/>
        </w:rPr>
      </w:pPr>
      <w:r w:rsidRPr="00A520AD">
        <w:rPr>
          <w:rFonts w:ascii="Arial" w:hAnsi="Arial" w:cs="Arial"/>
          <w:sz w:val="22"/>
          <w:szCs w:val="22"/>
        </w:rPr>
        <w:t>I</w:t>
      </w:r>
      <w:r w:rsidR="00D518C4" w:rsidRPr="00A520AD">
        <w:rPr>
          <w:rFonts w:ascii="Arial" w:hAnsi="Arial" w:cs="Arial"/>
          <w:sz w:val="22"/>
          <w:szCs w:val="22"/>
        </w:rPr>
        <w:t>X.</w:t>
      </w:r>
      <w:r w:rsidR="00D518C4" w:rsidRPr="00A520AD">
        <w:rPr>
          <w:rFonts w:ascii="Arial" w:hAnsi="Arial" w:cs="Arial"/>
          <w:sz w:val="22"/>
          <w:szCs w:val="22"/>
        </w:rPr>
        <w:tab/>
      </w:r>
      <w:r w:rsidR="00D518C4" w:rsidRPr="00A520AD">
        <w:rPr>
          <w:rFonts w:ascii="Arial" w:hAnsi="Arial" w:cs="Arial"/>
          <w:b/>
          <w:sz w:val="22"/>
          <w:szCs w:val="22"/>
        </w:rPr>
        <w:t>Organizaciones privadas dedicadas a la organización y defensa de derechos</w:t>
      </w:r>
      <w:r w:rsidR="00D518C4" w:rsidRPr="00A520AD">
        <w:rPr>
          <w:rFonts w:ascii="Arial" w:hAnsi="Arial" w:cs="Arial"/>
          <w:sz w:val="22"/>
          <w:szCs w:val="22"/>
        </w:rPr>
        <w:t>: Organizaciones legalmente constituidas sin ánimo de lucro, que se ocupan de realizar acciones para la defensa de  los derechos humanos;</w:t>
      </w:r>
    </w:p>
    <w:p w14:paraId="49A4ABE5"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w:t>
      </w:r>
      <w:r w:rsidRPr="00A520AD">
        <w:rPr>
          <w:rFonts w:ascii="Arial" w:hAnsi="Arial" w:cs="Arial"/>
          <w:sz w:val="22"/>
          <w:szCs w:val="22"/>
        </w:rPr>
        <w:tab/>
      </w:r>
      <w:r w:rsidRPr="00A520AD">
        <w:rPr>
          <w:rFonts w:ascii="Arial" w:hAnsi="Arial" w:cs="Arial"/>
          <w:b/>
          <w:sz w:val="22"/>
          <w:szCs w:val="22"/>
        </w:rPr>
        <w:t>Persona titular de la Presidencia</w:t>
      </w:r>
      <w:r w:rsidRPr="00A520AD">
        <w:rPr>
          <w:rFonts w:ascii="Arial" w:hAnsi="Arial" w:cs="Arial"/>
          <w:sz w:val="22"/>
          <w:szCs w:val="22"/>
        </w:rPr>
        <w:t xml:space="preserve">: El o la Presidenta del Sistema Estatal, a cargo de la persona titular del poder Ejecutivo Estatal; </w:t>
      </w:r>
    </w:p>
    <w:p w14:paraId="4D6353B2"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w:t>
      </w:r>
      <w:r w:rsidRPr="00A520AD">
        <w:rPr>
          <w:rFonts w:ascii="Arial" w:hAnsi="Arial" w:cs="Arial"/>
          <w:sz w:val="22"/>
          <w:szCs w:val="22"/>
        </w:rPr>
        <w:tab/>
      </w:r>
      <w:r w:rsidRPr="00A520AD">
        <w:rPr>
          <w:rFonts w:ascii="Arial" w:hAnsi="Arial" w:cs="Arial"/>
          <w:b/>
          <w:sz w:val="22"/>
          <w:szCs w:val="22"/>
        </w:rPr>
        <w:t>Persona titular de la Secretaría Ejecutiva</w:t>
      </w:r>
      <w:r w:rsidRPr="00A520AD">
        <w:rPr>
          <w:rFonts w:ascii="Arial" w:hAnsi="Arial" w:cs="Arial"/>
          <w:sz w:val="22"/>
          <w:szCs w:val="22"/>
        </w:rPr>
        <w:t>: Persona titular del órgano administrativo desconcentrado de la Secretaría de Gobierno, encargado de la coordinación operativa del Sistema Estatal;</w:t>
      </w:r>
    </w:p>
    <w:p w14:paraId="768EC15B"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XII.</w:t>
      </w:r>
      <w:r w:rsidRPr="00A520AD">
        <w:rPr>
          <w:rFonts w:ascii="Arial" w:hAnsi="Arial" w:cs="Arial"/>
          <w:sz w:val="22"/>
          <w:szCs w:val="22"/>
        </w:rPr>
        <w:tab/>
      </w:r>
      <w:r w:rsidRPr="00A520AD">
        <w:rPr>
          <w:rFonts w:ascii="Arial" w:hAnsi="Arial" w:cs="Arial"/>
          <w:b/>
          <w:sz w:val="22"/>
          <w:szCs w:val="22"/>
        </w:rPr>
        <w:t>Recomendaciones de política general</w:t>
      </w:r>
      <w:r w:rsidRPr="00A520AD">
        <w:rPr>
          <w:rFonts w:ascii="Arial" w:hAnsi="Arial" w:cs="Arial"/>
          <w:sz w:val="22"/>
          <w:szCs w:val="22"/>
        </w:rPr>
        <w:t>: Las sugerencias en materia de política pública y del actuar legislativo emitidas por alguna Comisión  para su posible implementación por el Sistema Estatal y que pueden ser replicables por el resto de las autoridades;</w:t>
      </w:r>
    </w:p>
    <w:p w14:paraId="5D9CBD43"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w:t>
      </w:r>
      <w:r w:rsidR="005D26DF" w:rsidRPr="00A520AD">
        <w:rPr>
          <w:rFonts w:ascii="Arial" w:hAnsi="Arial" w:cs="Arial"/>
          <w:sz w:val="22"/>
          <w:szCs w:val="22"/>
        </w:rPr>
        <w:t>II</w:t>
      </w:r>
      <w:r w:rsidRPr="00A520AD">
        <w:rPr>
          <w:rFonts w:ascii="Arial" w:hAnsi="Arial" w:cs="Arial"/>
          <w:sz w:val="22"/>
          <w:szCs w:val="22"/>
        </w:rPr>
        <w:t>.</w:t>
      </w:r>
      <w:r w:rsidRPr="00A520AD">
        <w:rPr>
          <w:rFonts w:ascii="Arial" w:hAnsi="Arial" w:cs="Arial"/>
          <w:sz w:val="22"/>
          <w:szCs w:val="22"/>
        </w:rPr>
        <w:tab/>
      </w:r>
      <w:r w:rsidRPr="00A520AD">
        <w:rPr>
          <w:rFonts w:ascii="Arial" w:hAnsi="Arial" w:cs="Arial"/>
          <w:b/>
          <w:sz w:val="22"/>
          <w:szCs w:val="22"/>
        </w:rPr>
        <w:t>Reglamento</w:t>
      </w:r>
      <w:r w:rsidRPr="00A520AD">
        <w:rPr>
          <w:rFonts w:ascii="Arial" w:hAnsi="Arial" w:cs="Arial"/>
          <w:sz w:val="22"/>
          <w:szCs w:val="22"/>
        </w:rPr>
        <w:t>: El Reglamento de la Ley de los Derechos de Niñas, Niños y Adolescentes para el Estado de Hidalgo;</w:t>
      </w:r>
    </w:p>
    <w:p w14:paraId="6115A142"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w:t>
      </w:r>
      <w:r w:rsidR="005D26DF" w:rsidRPr="00A520AD">
        <w:rPr>
          <w:rFonts w:ascii="Arial" w:hAnsi="Arial" w:cs="Arial"/>
          <w:sz w:val="22"/>
          <w:szCs w:val="22"/>
        </w:rPr>
        <w:t>I</w:t>
      </w:r>
      <w:r w:rsidRPr="00A520AD">
        <w:rPr>
          <w:rFonts w:ascii="Arial" w:hAnsi="Arial" w:cs="Arial"/>
          <w:sz w:val="22"/>
          <w:szCs w:val="22"/>
        </w:rPr>
        <w:t>V.</w:t>
      </w:r>
      <w:r w:rsidRPr="00A520AD">
        <w:rPr>
          <w:rFonts w:ascii="Arial" w:hAnsi="Arial" w:cs="Arial"/>
          <w:sz w:val="22"/>
          <w:szCs w:val="22"/>
        </w:rPr>
        <w:tab/>
      </w:r>
      <w:r w:rsidRPr="00A520AD">
        <w:rPr>
          <w:rFonts w:ascii="Arial" w:hAnsi="Arial" w:cs="Arial"/>
          <w:b/>
          <w:sz w:val="22"/>
          <w:szCs w:val="22"/>
        </w:rPr>
        <w:t>Representantes del ámbito académico</w:t>
      </w:r>
      <w:r w:rsidRPr="00A520AD">
        <w:rPr>
          <w:rFonts w:ascii="Arial" w:hAnsi="Arial" w:cs="Arial"/>
          <w:sz w:val="22"/>
          <w:szCs w:val="22"/>
        </w:rPr>
        <w:t xml:space="preserve">: Las personas representantes de las diversas instituciones educativas, científicas o culturales públicas o privadas; </w:t>
      </w:r>
    </w:p>
    <w:p w14:paraId="15D84CBA"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XV.</w:t>
      </w:r>
      <w:r w:rsidRPr="00A520AD">
        <w:rPr>
          <w:rFonts w:ascii="Arial" w:hAnsi="Arial" w:cs="Arial"/>
          <w:sz w:val="22"/>
          <w:szCs w:val="22"/>
        </w:rPr>
        <w:tab/>
      </w:r>
      <w:r w:rsidRPr="00A520AD">
        <w:rPr>
          <w:rFonts w:ascii="Arial" w:hAnsi="Arial" w:cs="Arial"/>
          <w:b/>
          <w:sz w:val="22"/>
          <w:szCs w:val="22"/>
        </w:rPr>
        <w:t>Sector Privado</w:t>
      </w:r>
      <w:r w:rsidRPr="00A520AD">
        <w:rPr>
          <w:rFonts w:ascii="Arial" w:hAnsi="Arial" w:cs="Arial"/>
          <w:sz w:val="22"/>
          <w:szCs w:val="22"/>
        </w:rPr>
        <w:t xml:space="preserve">: Conjunto de organizaciones con interés preponderantemente económicos con un fin específico ajenas al sector público y social; </w:t>
      </w:r>
    </w:p>
    <w:p w14:paraId="260436B1"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XVI.</w:t>
      </w:r>
      <w:r w:rsidRPr="00A520AD">
        <w:rPr>
          <w:rFonts w:ascii="Arial" w:hAnsi="Arial" w:cs="Arial"/>
          <w:sz w:val="22"/>
          <w:szCs w:val="22"/>
        </w:rPr>
        <w:tab/>
      </w:r>
      <w:r w:rsidRPr="00A520AD">
        <w:rPr>
          <w:rFonts w:ascii="Arial" w:hAnsi="Arial" w:cs="Arial"/>
          <w:b/>
          <w:sz w:val="22"/>
          <w:szCs w:val="22"/>
        </w:rPr>
        <w:t>Sector Público</w:t>
      </w:r>
      <w:r w:rsidRPr="00A520AD">
        <w:rPr>
          <w:rFonts w:ascii="Arial" w:hAnsi="Arial" w:cs="Arial"/>
          <w:sz w:val="22"/>
          <w:szCs w:val="22"/>
        </w:rPr>
        <w:t>: Los poderes ejecutivo, legislativo, judicial, organismos públicos autónomos e instituciones estatales;</w:t>
      </w:r>
    </w:p>
    <w:p w14:paraId="0AB2E3D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lastRenderedPageBreak/>
        <w:t>XVII.</w:t>
      </w:r>
      <w:r w:rsidRPr="00A520AD">
        <w:rPr>
          <w:rFonts w:ascii="Arial" w:hAnsi="Arial" w:cs="Arial"/>
          <w:sz w:val="22"/>
          <w:szCs w:val="22"/>
        </w:rPr>
        <w:tab/>
      </w:r>
      <w:r w:rsidRPr="00A520AD">
        <w:rPr>
          <w:rFonts w:ascii="Arial" w:hAnsi="Arial" w:cs="Arial"/>
          <w:b/>
          <w:sz w:val="22"/>
          <w:szCs w:val="22"/>
        </w:rPr>
        <w:t>Sector Social</w:t>
      </w:r>
      <w:r w:rsidRPr="00A520AD">
        <w:rPr>
          <w:rFonts w:ascii="Arial" w:hAnsi="Arial" w:cs="Arial"/>
          <w:sz w:val="22"/>
          <w:szCs w:val="22"/>
        </w:rPr>
        <w:t>: Conjunto de organismos de propiedad social, basados en relaciones de solidaridad, cooperación y reciprocidad, privilegiando al trabajo y al ser humano, conformados y administrados en forma asociativa, para satisfacer las necesidades de sus integrantes y comunidades donde se desarrollan, así como las organizaciones de la sociedad civil;</w:t>
      </w:r>
    </w:p>
    <w:p w14:paraId="0BDB8A26" w14:textId="3C926705" w:rsidR="00D518C4" w:rsidRPr="00A520AD" w:rsidRDefault="00360522" w:rsidP="00D518C4">
      <w:pPr>
        <w:jc w:val="both"/>
        <w:rPr>
          <w:rFonts w:ascii="Arial" w:hAnsi="Arial" w:cs="Arial"/>
          <w:sz w:val="22"/>
          <w:szCs w:val="22"/>
        </w:rPr>
      </w:pPr>
      <w:r w:rsidRPr="00A520AD">
        <w:rPr>
          <w:rFonts w:ascii="Arial" w:hAnsi="Arial" w:cs="Arial"/>
          <w:sz w:val="22"/>
          <w:szCs w:val="22"/>
        </w:rPr>
        <w:t>XVIII</w:t>
      </w:r>
      <w:r w:rsidR="00D518C4" w:rsidRPr="00A520AD">
        <w:rPr>
          <w:rFonts w:ascii="Arial" w:hAnsi="Arial" w:cs="Arial"/>
          <w:sz w:val="22"/>
          <w:szCs w:val="22"/>
        </w:rPr>
        <w:t>.</w:t>
      </w:r>
      <w:r w:rsidR="00D518C4" w:rsidRPr="00A520AD">
        <w:rPr>
          <w:rFonts w:ascii="Arial" w:hAnsi="Arial" w:cs="Arial"/>
          <w:sz w:val="22"/>
          <w:szCs w:val="22"/>
        </w:rPr>
        <w:tab/>
      </w:r>
      <w:r w:rsidR="00D518C4" w:rsidRPr="00A520AD">
        <w:rPr>
          <w:rFonts w:ascii="Arial" w:hAnsi="Arial" w:cs="Arial"/>
          <w:b/>
          <w:sz w:val="22"/>
          <w:szCs w:val="22"/>
        </w:rPr>
        <w:t xml:space="preserve">Sistema </w:t>
      </w:r>
      <w:r w:rsidR="00A520AD" w:rsidRPr="00A520AD">
        <w:rPr>
          <w:rFonts w:ascii="Arial" w:hAnsi="Arial" w:cs="Arial"/>
          <w:b/>
          <w:sz w:val="22"/>
          <w:szCs w:val="22"/>
        </w:rPr>
        <w:t>de Protección</w:t>
      </w:r>
      <w:r w:rsidR="00D518C4" w:rsidRPr="00A520AD">
        <w:rPr>
          <w:rFonts w:ascii="Arial" w:hAnsi="Arial" w:cs="Arial"/>
          <w:sz w:val="22"/>
          <w:szCs w:val="22"/>
        </w:rPr>
        <w:t>: El Sistema Estatal de Protección Integral de los Derechos de Niñas, Niños y Adolescentes del Estado de Hidalgo</w:t>
      </w:r>
    </w:p>
    <w:p w14:paraId="004F7B85" w14:textId="5E7459D6" w:rsidR="00D518C4" w:rsidRPr="00A520AD" w:rsidRDefault="00D518C4" w:rsidP="00D518C4">
      <w:pPr>
        <w:jc w:val="both"/>
        <w:rPr>
          <w:rFonts w:ascii="Arial" w:hAnsi="Arial" w:cs="Arial"/>
          <w:sz w:val="22"/>
          <w:szCs w:val="22"/>
        </w:rPr>
      </w:pPr>
      <w:r w:rsidRPr="00A520AD">
        <w:rPr>
          <w:rFonts w:ascii="Arial" w:hAnsi="Arial" w:cs="Arial"/>
          <w:b/>
          <w:sz w:val="22"/>
          <w:szCs w:val="22"/>
        </w:rPr>
        <w:t>Artículo 4</w:t>
      </w:r>
      <w:r w:rsidR="00A52570" w:rsidRPr="00A520AD">
        <w:rPr>
          <w:rFonts w:ascii="Arial" w:hAnsi="Arial" w:cs="Arial"/>
          <w:sz w:val="22"/>
          <w:szCs w:val="22"/>
        </w:rPr>
        <w:t xml:space="preserve">. Los casos no previstos en </w:t>
      </w:r>
      <w:r w:rsidRPr="00A520AD">
        <w:rPr>
          <w:rFonts w:ascii="Arial" w:hAnsi="Arial" w:cs="Arial"/>
          <w:sz w:val="22"/>
          <w:szCs w:val="22"/>
        </w:rPr>
        <w:t>l</w:t>
      </w:r>
      <w:r w:rsidR="00A52570" w:rsidRPr="00A520AD">
        <w:rPr>
          <w:rFonts w:ascii="Arial" w:hAnsi="Arial" w:cs="Arial"/>
          <w:sz w:val="22"/>
          <w:szCs w:val="22"/>
        </w:rPr>
        <w:t>os</w:t>
      </w:r>
      <w:r w:rsidRPr="00A520AD">
        <w:rPr>
          <w:rFonts w:ascii="Arial" w:hAnsi="Arial" w:cs="Arial"/>
          <w:sz w:val="22"/>
          <w:szCs w:val="22"/>
        </w:rPr>
        <w:t xml:space="preserve"> presente</w:t>
      </w:r>
      <w:r w:rsidR="00A52570" w:rsidRPr="00A520AD">
        <w:rPr>
          <w:rFonts w:ascii="Arial" w:hAnsi="Arial" w:cs="Arial"/>
          <w:sz w:val="22"/>
          <w:szCs w:val="22"/>
        </w:rPr>
        <w:t>s</w:t>
      </w:r>
      <w:r w:rsidR="006563BA" w:rsidRPr="00A520AD">
        <w:rPr>
          <w:rFonts w:ascii="Arial" w:hAnsi="Arial" w:cs="Arial"/>
          <w:sz w:val="22"/>
          <w:szCs w:val="22"/>
        </w:rPr>
        <w:t xml:space="preserve"> </w:t>
      </w:r>
      <w:r w:rsidR="00A52570" w:rsidRPr="00A520AD">
        <w:rPr>
          <w:rFonts w:ascii="Arial" w:hAnsi="Arial" w:cs="Arial"/>
          <w:sz w:val="22"/>
          <w:szCs w:val="22"/>
        </w:rPr>
        <w:t>Lineamientos Generales</w:t>
      </w:r>
      <w:r w:rsidRPr="00A520AD">
        <w:rPr>
          <w:rFonts w:ascii="Arial" w:hAnsi="Arial" w:cs="Arial"/>
          <w:sz w:val="22"/>
          <w:szCs w:val="22"/>
        </w:rPr>
        <w:t xml:space="preserve"> serán resueltos por </w:t>
      </w:r>
      <w:r w:rsidR="00A52570" w:rsidRPr="00A520AD">
        <w:rPr>
          <w:rFonts w:ascii="Arial" w:hAnsi="Arial" w:cs="Arial"/>
          <w:sz w:val="22"/>
          <w:szCs w:val="22"/>
        </w:rPr>
        <w:t>la Secretaría Ejecutiva.</w:t>
      </w:r>
    </w:p>
    <w:p w14:paraId="04425B23" w14:textId="77777777" w:rsidR="00D518C4" w:rsidRPr="00A520AD" w:rsidRDefault="00D518C4" w:rsidP="00E10E1A">
      <w:pPr>
        <w:spacing w:after="0"/>
        <w:jc w:val="center"/>
        <w:rPr>
          <w:rFonts w:ascii="Arial" w:hAnsi="Arial" w:cs="Arial"/>
          <w:b/>
          <w:sz w:val="22"/>
          <w:szCs w:val="22"/>
        </w:rPr>
      </w:pPr>
      <w:r w:rsidRPr="00A520AD">
        <w:rPr>
          <w:rFonts w:ascii="Arial" w:hAnsi="Arial" w:cs="Arial"/>
          <w:b/>
          <w:sz w:val="22"/>
          <w:szCs w:val="22"/>
        </w:rPr>
        <w:t>CAPÍTULO II</w:t>
      </w:r>
    </w:p>
    <w:p w14:paraId="00AEFB94" w14:textId="77777777" w:rsidR="00426120" w:rsidRPr="00A520AD" w:rsidRDefault="00426120" w:rsidP="00E10E1A">
      <w:pPr>
        <w:spacing w:after="0"/>
        <w:jc w:val="center"/>
        <w:rPr>
          <w:rFonts w:ascii="Arial" w:hAnsi="Arial" w:cs="Arial"/>
          <w:b/>
          <w:sz w:val="22"/>
          <w:szCs w:val="22"/>
        </w:rPr>
      </w:pPr>
      <w:r w:rsidRPr="00A520AD">
        <w:rPr>
          <w:rFonts w:ascii="Arial" w:hAnsi="Arial" w:cs="Arial"/>
          <w:b/>
          <w:sz w:val="22"/>
          <w:szCs w:val="22"/>
        </w:rPr>
        <w:t xml:space="preserve">DE LAS OBLIGACIONES DE LOS INTEGRANTES </w:t>
      </w:r>
    </w:p>
    <w:p w14:paraId="53F5FE8B" w14:textId="77777777" w:rsidR="00D518C4" w:rsidRPr="00A520AD" w:rsidRDefault="00426120" w:rsidP="00E10E1A">
      <w:pPr>
        <w:spacing w:after="0"/>
        <w:jc w:val="center"/>
        <w:rPr>
          <w:rFonts w:ascii="Arial" w:hAnsi="Arial" w:cs="Arial"/>
          <w:b/>
          <w:sz w:val="22"/>
          <w:szCs w:val="22"/>
        </w:rPr>
      </w:pPr>
      <w:r w:rsidRPr="00A520AD">
        <w:rPr>
          <w:rFonts w:ascii="Arial" w:hAnsi="Arial" w:cs="Arial"/>
          <w:b/>
          <w:sz w:val="22"/>
          <w:szCs w:val="22"/>
        </w:rPr>
        <w:t>DEL SISTEMA ESTATAL</w:t>
      </w:r>
    </w:p>
    <w:p w14:paraId="1F3300BE" w14:textId="77777777" w:rsidR="00E10E1A" w:rsidRPr="00A520AD" w:rsidRDefault="00E10E1A" w:rsidP="00E10E1A">
      <w:pPr>
        <w:spacing w:after="0"/>
        <w:jc w:val="center"/>
        <w:rPr>
          <w:rFonts w:ascii="Arial" w:hAnsi="Arial" w:cs="Arial"/>
          <w:sz w:val="22"/>
          <w:szCs w:val="22"/>
        </w:rPr>
      </w:pPr>
    </w:p>
    <w:p w14:paraId="02B04D06" w14:textId="653652D5" w:rsidR="00D518C4" w:rsidRPr="00A520AD" w:rsidRDefault="00D518C4" w:rsidP="00D518C4">
      <w:pPr>
        <w:jc w:val="both"/>
        <w:rPr>
          <w:rFonts w:ascii="Arial" w:hAnsi="Arial" w:cs="Arial"/>
          <w:sz w:val="22"/>
          <w:szCs w:val="22"/>
        </w:rPr>
      </w:pPr>
      <w:r w:rsidRPr="00A520AD">
        <w:rPr>
          <w:rFonts w:ascii="Arial" w:hAnsi="Arial" w:cs="Arial"/>
          <w:b/>
          <w:sz w:val="22"/>
          <w:szCs w:val="22"/>
        </w:rPr>
        <w:t>Artículo 5</w:t>
      </w:r>
      <w:r w:rsidRPr="00A520AD">
        <w:rPr>
          <w:rFonts w:ascii="Arial" w:hAnsi="Arial" w:cs="Arial"/>
          <w:sz w:val="22"/>
          <w:szCs w:val="22"/>
        </w:rPr>
        <w:t xml:space="preserve">. El Sistema </w:t>
      </w:r>
      <w:r w:rsidR="00A520AD" w:rsidRPr="00A520AD">
        <w:rPr>
          <w:rFonts w:ascii="Arial" w:hAnsi="Arial" w:cs="Arial"/>
          <w:sz w:val="22"/>
          <w:szCs w:val="22"/>
        </w:rPr>
        <w:t xml:space="preserve">de Protección </w:t>
      </w:r>
      <w:r w:rsidRPr="00A520AD">
        <w:rPr>
          <w:rFonts w:ascii="Arial" w:hAnsi="Arial" w:cs="Arial"/>
          <w:sz w:val="22"/>
          <w:szCs w:val="22"/>
        </w:rPr>
        <w:t>implementará dentro de su ámbito de competencia acciones y mecanismos que garanticen la protección de los derechos de las niñas, niños y adolescentes, para lo cual</w:t>
      </w:r>
      <w:r w:rsidR="00772321" w:rsidRPr="00A520AD">
        <w:rPr>
          <w:rFonts w:ascii="Arial" w:hAnsi="Arial" w:cs="Arial"/>
          <w:sz w:val="22"/>
          <w:szCs w:val="22"/>
        </w:rPr>
        <w:t>,</w:t>
      </w:r>
      <w:r w:rsidRPr="00A520AD">
        <w:rPr>
          <w:rFonts w:ascii="Arial" w:hAnsi="Arial" w:cs="Arial"/>
          <w:sz w:val="22"/>
          <w:szCs w:val="22"/>
        </w:rPr>
        <w:t xml:space="preserve"> deberá coordinarse con la Secretaría Ejecutiva para la asistencia técnica que se requiera. Sin perjuicio de lo dispuesto por la Ley, su</w:t>
      </w:r>
      <w:r w:rsidR="00B43444" w:rsidRPr="00A520AD">
        <w:rPr>
          <w:rFonts w:ascii="Arial" w:hAnsi="Arial" w:cs="Arial"/>
          <w:sz w:val="22"/>
          <w:szCs w:val="22"/>
        </w:rPr>
        <w:t xml:space="preserve"> Reglamento y los presentes lineamientos</w:t>
      </w:r>
      <w:r w:rsidRPr="00A520AD">
        <w:rPr>
          <w:rFonts w:ascii="Arial" w:hAnsi="Arial" w:cs="Arial"/>
          <w:sz w:val="22"/>
          <w:szCs w:val="22"/>
        </w:rPr>
        <w:t>, se llevarán a cabo las siguientes acciones:</w:t>
      </w:r>
    </w:p>
    <w:p w14:paraId="4087840B"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w:t>
      </w:r>
      <w:r w:rsidRPr="00A520AD">
        <w:rPr>
          <w:rFonts w:ascii="Arial" w:hAnsi="Arial" w:cs="Arial"/>
          <w:sz w:val="22"/>
          <w:szCs w:val="22"/>
        </w:rPr>
        <w:tab/>
        <w:t>Proponer la formulación y concertación de políticas, programas, lineamientos, disposiciones, convenios y demás instrumentos jurídicos que garanticen el cumplimiento de los acuerdos, resoluciones y recomendaciones emitidos por el Sistema Estatal;</w:t>
      </w:r>
    </w:p>
    <w:p w14:paraId="29E181ED"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w:t>
      </w:r>
      <w:r w:rsidRPr="00A520AD">
        <w:rPr>
          <w:rFonts w:ascii="Arial" w:hAnsi="Arial" w:cs="Arial"/>
          <w:sz w:val="22"/>
          <w:szCs w:val="22"/>
        </w:rPr>
        <w:tab/>
        <w:t>Establecer mecanismos de coordinación para dar seguimiento a los acuerdos, resoluciones y recomendaciones emitidos por el Sistema Estatal e informar a la Secretaría Ejecutiva respecto de sus avances;</w:t>
      </w:r>
    </w:p>
    <w:p w14:paraId="4B42291A"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III.</w:t>
      </w:r>
      <w:r w:rsidRPr="00A520AD">
        <w:rPr>
          <w:rFonts w:ascii="Arial" w:hAnsi="Arial" w:cs="Arial"/>
          <w:sz w:val="22"/>
          <w:szCs w:val="22"/>
        </w:rPr>
        <w:tab/>
      </w:r>
      <w:r w:rsidR="00CB1BBB" w:rsidRPr="00A520AD">
        <w:rPr>
          <w:rFonts w:ascii="Arial" w:hAnsi="Arial" w:cs="Arial"/>
          <w:sz w:val="22"/>
          <w:szCs w:val="22"/>
        </w:rPr>
        <w:t>Organizar  y p</w:t>
      </w:r>
      <w:r w:rsidRPr="00A520AD">
        <w:rPr>
          <w:rFonts w:ascii="Arial" w:hAnsi="Arial" w:cs="Arial"/>
          <w:sz w:val="22"/>
          <w:szCs w:val="22"/>
        </w:rPr>
        <w:t>articipar y en reuniones de trabajo con representantes de organismos y organizaciones internacionales; del ámbito académico, de los sectores público, privado y social involucradas en la atención de derechos específicos para el desarrollo de documentos de trabajo y monitoreo del cumplimiento de los acuerdos, resoluciones y recomendaciones emitidos por el Sistema Estatal;</w:t>
      </w:r>
    </w:p>
    <w:p w14:paraId="442FB9A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IV.</w:t>
      </w:r>
      <w:r w:rsidRPr="00A520AD">
        <w:rPr>
          <w:rFonts w:ascii="Arial" w:hAnsi="Arial" w:cs="Arial"/>
          <w:sz w:val="22"/>
          <w:szCs w:val="22"/>
        </w:rPr>
        <w:tab/>
        <w:t>Realizar diagnósticos, estudios e investigaciones que permitan recoger insumos para el diseño e implementación de políticas públicas en materia de defensa de los derechos de la niñez. Para ello podrán establecer en el ámbito de sus respectivas competencias, mecanismos de colaboración con los sectores público, social, privado, así como organismos nacionales, internacionales y académicos;</w:t>
      </w:r>
    </w:p>
    <w:p w14:paraId="75F19155"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w:t>
      </w:r>
      <w:r w:rsidRPr="00A520AD">
        <w:rPr>
          <w:rFonts w:ascii="Arial" w:hAnsi="Arial" w:cs="Arial"/>
          <w:sz w:val="22"/>
          <w:szCs w:val="22"/>
        </w:rPr>
        <w:tab/>
        <w:t xml:space="preserve">Poner en marcha mecanismos que garanticen la participación de las niñas, niños y adolescentes en los procesos de elaboración de las propuestas de programas y políticas públicas que aseguren el efectivo ejercicio de sus derechos; dichos mecanismos deberán garantizar el cumplimiento </w:t>
      </w:r>
      <w:r w:rsidR="00896633" w:rsidRPr="00A520AD">
        <w:rPr>
          <w:rFonts w:ascii="Arial" w:hAnsi="Arial" w:cs="Arial"/>
          <w:sz w:val="22"/>
          <w:szCs w:val="22"/>
        </w:rPr>
        <w:t xml:space="preserve">de los requisitos señalados en </w:t>
      </w:r>
      <w:r w:rsidRPr="00A520AD">
        <w:rPr>
          <w:rFonts w:ascii="Arial" w:hAnsi="Arial" w:cs="Arial"/>
          <w:sz w:val="22"/>
          <w:szCs w:val="22"/>
        </w:rPr>
        <w:t>l</w:t>
      </w:r>
      <w:r w:rsidR="00896633" w:rsidRPr="00A520AD">
        <w:rPr>
          <w:rFonts w:ascii="Arial" w:hAnsi="Arial" w:cs="Arial"/>
          <w:sz w:val="22"/>
          <w:szCs w:val="22"/>
        </w:rPr>
        <w:t>os</w:t>
      </w:r>
      <w:r w:rsidRPr="00A520AD">
        <w:rPr>
          <w:rFonts w:ascii="Arial" w:hAnsi="Arial" w:cs="Arial"/>
          <w:sz w:val="22"/>
          <w:szCs w:val="22"/>
        </w:rPr>
        <w:t xml:space="preserve"> presente</w:t>
      </w:r>
      <w:r w:rsidR="00896633" w:rsidRPr="00A520AD">
        <w:rPr>
          <w:rFonts w:ascii="Arial" w:hAnsi="Arial" w:cs="Arial"/>
          <w:sz w:val="22"/>
          <w:szCs w:val="22"/>
        </w:rPr>
        <w:t xml:space="preserve">s Lineamientos Generales y los de </w:t>
      </w:r>
      <w:r w:rsidRPr="00A520AD">
        <w:rPr>
          <w:rFonts w:ascii="Arial" w:hAnsi="Arial" w:cs="Arial"/>
          <w:sz w:val="22"/>
          <w:szCs w:val="22"/>
        </w:rPr>
        <w:t>participación de este grupo de población que se generen;</w:t>
      </w:r>
    </w:p>
    <w:p w14:paraId="4F615207"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w:t>
      </w:r>
      <w:r w:rsidRPr="00A520AD">
        <w:rPr>
          <w:rFonts w:ascii="Arial" w:hAnsi="Arial" w:cs="Arial"/>
          <w:sz w:val="22"/>
          <w:szCs w:val="22"/>
        </w:rPr>
        <w:tab/>
        <w:t>Generar estrategias de manera articulada con la finalidad de que las acciones que cada uno ejecute en el ámbito de sus atribuciones, tengan congruencia con lo señalado por el Programa Estatal;</w:t>
      </w:r>
    </w:p>
    <w:p w14:paraId="6394C2F6"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lastRenderedPageBreak/>
        <w:t>VII.</w:t>
      </w:r>
      <w:r w:rsidRPr="00A520AD">
        <w:rPr>
          <w:rFonts w:ascii="Arial" w:hAnsi="Arial" w:cs="Arial"/>
          <w:sz w:val="22"/>
          <w:szCs w:val="22"/>
        </w:rPr>
        <w:tab/>
        <w:t>Establecer mecanismos efectivos para verificar que las acciones que se realicen en cumplimiento a los acuerdos, resoluciones y recomendaciones emitidas por los Sistemas se encuentren coordinadas y articuladas;</w:t>
      </w:r>
    </w:p>
    <w:p w14:paraId="5D085133"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VIII.</w:t>
      </w:r>
      <w:r w:rsidRPr="00A520AD">
        <w:rPr>
          <w:rFonts w:ascii="Arial" w:hAnsi="Arial" w:cs="Arial"/>
          <w:sz w:val="22"/>
          <w:szCs w:val="22"/>
        </w:rPr>
        <w:tab/>
        <w:t>Proporcionar la información que les sea requerida por la Secretaría Ejecutiva;</w:t>
      </w:r>
    </w:p>
    <w:p w14:paraId="231FF8B5" w14:textId="77777777" w:rsidR="00896633" w:rsidRPr="00A520AD" w:rsidRDefault="00D518C4" w:rsidP="00D518C4">
      <w:pPr>
        <w:jc w:val="both"/>
        <w:rPr>
          <w:rFonts w:ascii="Arial" w:hAnsi="Arial" w:cs="Arial"/>
          <w:sz w:val="22"/>
          <w:szCs w:val="22"/>
        </w:rPr>
      </w:pPr>
      <w:r w:rsidRPr="00A520AD">
        <w:rPr>
          <w:rFonts w:ascii="Arial" w:hAnsi="Arial" w:cs="Arial"/>
          <w:sz w:val="22"/>
          <w:szCs w:val="22"/>
        </w:rPr>
        <w:t>IX.</w:t>
      </w:r>
      <w:r w:rsidRPr="00A520AD">
        <w:rPr>
          <w:rFonts w:ascii="Arial" w:hAnsi="Arial" w:cs="Arial"/>
          <w:sz w:val="22"/>
          <w:szCs w:val="22"/>
        </w:rPr>
        <w:tab/>
        <w:t>Participar activamente en las Asambleas del Sistema</w:t>
      </w:r>
      <w:r w:rsidR="00772321" w:rsidRPr="00A520AD">
        <w:rPr>
          <w:rFonts w:ascii="Arial" w:hAnsi="Arial" w:cs="Arial"/>
          <w:sz w:val="22"/>
          <w:szCs w:val="22"/>
        </w:rPr>
        <w:t>;</w:t>
      </w:r>
    </w:p>
    <w:p w14:paraId="1C94EFCE"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w:t>
      </w:r>
      <w:r w:rsidRPr="00A520AD">
        <w:rPr>
          <w:rFonts w:ascii="Arial" w:hAnsi="Arial" w:cs="Arial"/>
          <w:sz w:val="22"/>
          <w:szCs w:val="22"/>
        </w:rPr>
        <w:tab/>
        <w:t>Establecer grupos de trabajo con representantes de los sectores social, privado y del ámbito académico que permitan tomar en cuenta sus opiniones en materia de protección de niñas, niños y adolescentes para la incorporación de recomendaciones en materia de política pública en los programas y acciones que ejecuten;</w:t>
      </w:r>
    </w:p>
    <w:p w14:paraId="18C0603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w:t>
      </w:r>
      <w:r w:rsidRPr="00A520AD">
        <w:rPr>
          <w:rFonts w:ascii="Arial" w:hAnsi="Arial" w:cs="Arial"/>
          <w:sz w:val="22"/>
          <w:szCs w:val="22"/>
        </w:rPr>
        <w:tab/>
        <w:t xml:space="preserve">Realizar en el ámbito de su competencia, foros de consulta con personas expertas de los sectores público, social, privado, académico, organismos estatales, nacionales e internacionales que permitan la recopilación de propuestas y recomendaciones que sirvan como insumo para la elaboración del Programa Estatal; </w:t>
      </w:r>
    </w:p>
    <w:p w14:paraId="2738088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XII.</w:t>
      </w:r>
      <w:r w:rsidRPr="00A520AD">
        <w:rPr>
          <w:rFonts w:ascii="Arial" w:hAnsi="Arial" w:cs="Arial"/>
          <w:sz w:val="22"/>
          <w:szCs w:val="22"/>
        </w:rPr>
        <w:tab/>
        <w:t xml:space="preserve">Diseñar e implementar de manera coordinada y permanente programas de formación integral y capacitación sobre el conocimiento y respeto de los derechos de niñas, niños y adolescentes; </w:t>
      </w:r>
    </w:p>
    <w:p w14:paraId="2BAC081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XIII.</w:t>
      </w:r>
      <w:r w:rsidRPr="00A520AD">
        <w:rPr>
          <w:rFonts w:ascii="Arial" w:hAnsi="Arial" w:cs="Arial"/>
          <w:sz w:val="22"/>
          <w:szCs w:val="22"/>
        </w:rPr>
        <w:tab/>
        <w:t xml:space="preserve">Supervisar que el ejercicio del presupuesto destinado a la protección de los derechos de niñas, niños y adolescentes se ejecute con enfoque de derechos hacia los mismos y congruencia con las prioridades que determine el Sistema Estatal; </w:t>
      </w:r>
    </w:p>
    <w:p w14:paraId="01C06861"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XIV.</w:t>
      </w:r>
      <w:r w:rsidRPr="00A520AD">
        <w:rPr>
          <w:rFonts w:ascii="Arial" w:hAnsi="Arial" w:cs="Arial"/>
          <w:sz w:val="22"/>
          <w:szCs w:val="22"/>
        </w:rPr>
        <w:tab/>
        <w:t>Brindar los insumos necesarios a la Secretaría Ejecutiva para el adecu</w:t>
      </w:r>
      <w:r w:rsidR="008943B2" w:rsidRPr="00A520AD">
        <w:rPr>
          <w:rFonts w:ascii="Arial" w:hAnsi="Arial" w:cs="Arial"/>
          <w:sz w:val="22"/>
          <w:szCs w:val="22"/>
        </w:rPr>
        <w:t>ado desarrollo de sus funciones;</w:t>
      </w:r>
      <w:r w:rsidRPr="00A520AD">
        <w:rPr>
          <w:rFonts w:ascii="Arial" w:hAnsi="Arial" w:cs="Arial"/>
          <w:sz w:val="22"/>
          <w:szCs w:val="22"/>
        </w:rPr>
        <w:t xml:space="preserve"> y</w:t>
      </w:r>
    </w:p>
    <w:p w14:paraId="4D70FFEB"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XV.</w:t>
      </w:r>
      <w:r w:rsidRPr="00A520AD">
        <w:rPr>
          <w:rFonts w:ascii="Arial" w:hAnsi="Arial" w:cs="Arial"/>
          <w:sz w:val="22"/>
          <w:szCs w:val="22"/>
        </w:rPr>
        <w:tab/>
        <w:t xml:space="preserve">Las demás establecidas en la Ley, su Reglamento y </w:t>
      </w:r>
      <w:r w:rsidR="00896633" w:rsidRPr="00A520AD">
        <w:rPr>
          <w:rFonts w:ascii="Arial" w:hAnsi="Arial" w:cs="Arial"/>
          <w:sz w:val="22"/>
          <w:szCs w:val="22"/>
        </w:rPr>
        <w:t>los presentes Lineamientos Generales</w:t>
      </w:r>
      <w:r w:rsidRPr="00A520AD">
        <w:rPr>
          <w:rFonts w:ascii="Arial" w:hAnsi="Arial" w:cs="Arial"/>
          <w:sz w:val="22"/>
          <w:szCs w:val="22"/>
        </w:rPr>
        <w:t>.</w:t>
      </w:r>
    </w:p>
    <w:p w14:paraId="0316BA70" w14:textId="48EC25D8" w:rsidR="00D518C4" w:rsidRPr="00A520AD" w:rsidRDefault="00D518C4" w:rsidP="00D518C4">
      <w:pPr>
        <w:jc w:val="both"/>
        <w:rPr>
          <w:rFonts w:ascii="Arial" w:hAnsi="Arial" w:cs="Arial"/>
          <w:sz w:val="22"/>
          <w:szCs w:val="22"/>
        </w:rPr>
      </w:pPr>
      <w:r w:rsidRPr="00A520AD">
        <w:rPr>
          <w:rFonts w:ascii="Arial" w:hAnsi="Arial" w:cs="Arial"/>
          <w:b/>
          <w:sz w:val="22"/>
          <w:szCs w:val="22"/>
        </w:rPr>
        <w:t>Artículo 6</w:t>
      </w:r>
      <w:r w:rsidRPr="00A520AD">
        <w:rPr>
          <w:rFonts w:ascii="Arial" w:hAnsi="Arial" w:cs="Arial"/>
          <w:sz w:val="22"/>
          <w:szCs w:val="22"/>
        </w:rPr>
        <w:t>. El Sistema Estatal  promoverá políticas de fortalecimiento familiar para evitar la separación de niñas, niños y adolescentes de quienes ejerzan la patria potestad, tutela o guarda y custodia de éstos.</w:t>
      </w:r>
    </w:p>
    <w:p w14:paraId="19FAF990"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Las políticas de fortalecimiento familiar que promueva el Sistema Estatal de Protección Integral  contemplarán, enunciativa no limitativamente:</w:t>
      </w:r>
    </w:p>
    <w:p w14:paraId="4C44B67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 xml:space="preserve">I. </w:t>
      </w:r>
      <w:r w:rsidRPr="00A520AD">
        <w:rPr>
          <w:rFonts w:ascii="Arial" w:hAnsi="Arial" w:cs="Arial"/>
          <w:sz w:val="22"/>
          <w:szCs w:val="22"/>
        </w:rPr>
        <w:tab/>
        <w:t>Un diagnóstico periódico para determinar las causas de separación de las niñas, niños y adolescentes de quienes ejerzan la patria potestad, tutela o guarda y custodia;</w:t>
      </w:r>
    </w:p>
    <w:p w14:paraId="031A04ED"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 xml:space="preserve">II. </w:t>
      </w:r>
      <w:r w:rsidRPr="00A520AD">
        <w:rPr>
          <w:rFonts w:ascii="Arial" w:hAnsi="Arial" w:cs="Arial"/>
          <w:sz w:val="22"/>
          <w:szCs w:val="22"/>
        </w:rPr>
        <w:tab/>
        <w:t>Las acciones para prevenir y atender la separación identificadas en el citado diagnóstico de las niñas, niños y adolescentes de quienes ejerzan la patria potestad, tutela o guarda y custodia;</w:t>
      </w:r>
    </w:p>
    <w:p w14:paraId="183BA2F6"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 xml:space="preserve">III. </w:t>
      </w:r>
      <w:r w:rsidRPr="00A520AD">
        <w:rPr>
          <w:rFonts w:ascii="Arial" w:hAnsi="Arial" w:cs="Arial"/>
          <w:sz w:val="22"/>
          <w:szCs w:val="22"/>
        </w:rPr>
        <w:tab/>
        <w:t>El mecanismo para evaluar los resultados obtenidos con la imp</w:t>
      </w:r>
      <w:r w:rsidR="008943B2" w:rsidRPr="00A520AD">
        <w:rPr>
          <w:rFonts w:ascii="Arial" w:hAnsi="Arial" w:cs="Arial"/>
          <w:sz w:val="22"/>
          <w:szCs w:val="22"/>
        </w:rPr>
        <w:t>lementación de dichas políticas;</w:t>
      </w:r>
      <w:r w:rsidRPr="00A520AD">
        <w:rPr>
          <w:rFonts w:ascii="Arial" w:hAnsi="Arial" w:cs="Arial"/>
          <w:sz w:val="22"/>
          <w:szCs w:val="22"/>
        </w:rPr>
        <w:t xml:space="preserve"> y</w:t>
      </w:r>
    </w:p>
    <w:p w14:paraId="42E766F3" w14:textId="77777777" w:rsidR="00D518C4" w:rsidRDefault="00D518C4" w:rsidP="00D518C4">
      <w:pPr>
        <w:jc w:val="both"/>
        <w:rPr>
          <w:rFonts w:ascii="Arial" w:hAnsi="Arial" w:cs="Arial"/>
          <w:sz w:val="22"/>
          <w:szCs w:val="22"/>
        </w:rPr>
      </w:pPr>
      <w:r w:rsidRPr="00A520AD">
        <w:rPr>
          <w:rFonts w:ascii="Arial" w:hAnsi="Arial" w:cs="Arial"/>
          <w:sz w:val="22"/>
          <w:szCs w:val="22"/>
        </w:rPr>
        <w:t xml:space="preserve">IV. </w:t>
      </w:r>
      <w:r w:rsidRPr="00A520AD">
        <w:rPr>
          <w:rFonts w:ascii="Arial" w:hAnsi="Arial" w:cs="Arial"/>
          <w:sz w:val="22"/>
          <w:szCs w:val="22"/>
        </w:rPr>
        <w:tab/>
        <w:t>Las demás que determine el Sistema Estatal.</w:t>
      </w:r>
    </w:p>
    <w:p w14:paraId="6B2A5FE4" w14:textId="77777777" w:rsidR="001C6F23" w:rsidRDefault="001C6F23" w:rsidP="00D518C4">
      <w:pPr>
        <w:jc w:val="both"/>
        <w:rPr>
          <w:rFonts w:ascii="Arial" w:hAnsi="Arial" w:cs="Arial"/>
          <w:sz w:val="22"/>
          <w:szCs w:val="22"/>
        </w:rPr>
      </w:pPr>
    </w:p>
    <w:p w14:paraId="53ADA1E4" w14:textId="77777777" w:rsidR="001C6F23" w:rsidRPr="00A520AD" w:rsidRDefault="001C6F23" w:rsidP="00D518C4">
      <w:pPr>
        <w:jc w:val="both"/>
        <w:rPr>
          <w:rFonts w:ascii="Arial" w:hAnsi="Arial" w:cs="Arial"/>
          <w:sz w:val="22"/>
          <w:szCs w:val="22"/>
        </w:rPr>
      </w:pPr>
    </w:p>
    <w:p w14:paraId="42654FDE" w14:textId="77777777" w:rsidR="00D518C4" w:rsidRPr="00A520AD" w:rsidRDefault="00D518C4" w:rsidP="00E10E1A">
      <w:pPr>
        <w:spacing w:after="0"/>
        <w:jc w:val="center"/>
        <w:rPr>
          <w:rFonts w:ascii="Arial" w:hAnsi="Arial" w:cs="Arial"/>
          <w:b/>
          <w:sz w:val="22"/>
          <w:szCs w:val="22"/>
        </w:rPr>
      </w:pPr>
      <w:r w:rsidRPr="00A520AD">
        <w:rPr>
          <w:rFonts w:ascii="Arial" w:hAnsi="Arial" w:cs="Arial"/>
          <w:b/>
          <w:sz w:val="22"/>
          <w:szCs w:val="22"/>
        </w:rPr>
        <w:lastRenderedPageBreak/>
        <w:t>CAPÍTULO III</w:t>
      </w:r>
    </w:p>
    <w:p w14:paraId="43B5DE73" w14:textId="77777777" w:rsidR="00D518C4" w:rsidRPr="00A520AD" w:rsidRDefault="00426120" w:rsidP="00F500EF">
      <w:pPr>
        <w:spacing w:after="0"/>
        <w:jc w:val="center"/>
        <w:rPr>
          <w:rFonts w:ascii="Arial" w:hAnsi="Arial" w:cs="Arial"/>
          <w:b/>
          <w:sz w:val="22"/>
          <w:szCs w:val="22"/>
        </w:rPr>
      </w:pPr>
      <w:r w:rsidRPr="00A520AD">
        <w:rPr>
          <w:rFonts w:ascii="Arial" w:hAnsi="Arial" w:cs="Arial"/>
          <w:b/>
          <w:sz w:val="22"/>
          <w:szCs w:val="22"/>
        </w:rPr>
        <w:t>DE LAS OBLIGACIONES DEL SISTEMA</w:t>
      </w:r>
    </w:p>
    <w:p w14:paraId="3323C3B6" w14:textId="77777777" w:rsidR="00F500EF" w:rsidRPr="00A520AD" w:rsidRDefault="00F500EF" w:rsidP="00F500EF">
      <w:pPr>
        <w:spacing w:after="0"/>
        <w:jc w:val="center"/>
        <w:rPr>
          <w:rFonts w:ascii="Arial" w:hAnsi="Arial" w:cs="Arial"/>
          <w:b/>
          <w:sz w:val="22"/>
          <w:szCs w:val="22"/>
        </w:rPr>
      </w:pPr>
    </w:p>
    <w:p w14:paraId="7E17E01A"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7</w:t>
      </w:r>
      <w:r w:rsidRPr="00A520AD">
        <w:rPr>
          <w:rFonts w:ascii="Arial" w:hAnsi="Arial" w:cs="Arial"/>
          <w:sz w:val="22"/>
          <w:szCs w:val="22"/>
        </w:rPr>
        <w:t>. Sin perjuicio de lo dispuesto por la Ley, su Reglamento y de las Leyes en  materia de derechos de niñas, niños y adolescentes, el Sistema, con el apoyo de su Secretaría Ejecutiva, llevará a cabo las siguientes acciones:</w:t>
      </w:r>
    </w:p>
    <w:p w14:paraId="74FD2E1E"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w:t>
      </w:r>
      <w:r w:rsidRPr="00A520AD">
        <w:rPr>
          <w:rFonts w:ascii="Arial" w:hAnsi="Arial" w:cs="Arial"/>
          <w:sz w:val="22"/>
          <w:szCs w:val="22"/>
        </w:rPr>
        <w:tab/>
        <w:t>Establecer directrices y metodologías en coordinación con los Sistemas  para definir, revisar y adecuar sus políticas y programas relacionados con la garantía de los derechos de la niñez</w:t>
      </w:r>
      <w:r w:rsidR="00817183" w:rsidRPr="00A520AD">
        <w:rPr>
          <w:rFonts w:ascii="Arial" w:hAnsi="Arial" w:cs="Arial"/>
          <w:sz w:val="22"/>
          <w:szCs w:val="22"/>
        </w:rPr>
        <w:t xml:space="preserve"> y la adolescencia</w:t>
      </w:r>
      <w:r w:rsidRPr="00A520AD">
        <w:rPr>
          <w:rFonts w:ascii="Arial" w:hAnsi="Arial" w:cs="Arial"/>
          <w:sz w:val="22"/>
          <w:szCs w:val="22"/>
        </w:rPr>
        <w:t>, incorporando el enfoque de derechos, y asegurando que en los procedimientos institucionales que se lleven a cabo se determine adecuadamente el interés superior de la niñez;</w:t>
      </w:r>
    </w:p>
    <w:p w14:paraId="2FDF2BA9"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w:t>
      </w:r>
      <w:r w:rsidRPr="00A520AD">
        <w:rPr>
          <w:rFonts w:ascii="Arial" w:hAnsi="Arial" w:cs="Arial"/>
          <w:sz w:val="22"/>
          <w:szCs w:val="22"/>
        </w:rPr>
        <w:tab/>
        <w:t>Realizar propuestas de fortalecimiento y reorganización de las políticas y programas públicos estatales y programas de trabajo relacionados con la garantía de los derechos de la niñez, a fin de alinearlos y articularlos con las estrategias y líneas de acción del Programa Nacional, los acuerdos, resoluciones y recomendaciones que emita el Sistema Nacional;</w:t>
      </w:r>
    </w:p>
    <w:p w14:paraId="1F9AC87D"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III.</w:t>
      </w:r>
      <w:r w:rsidRPr="00A520AD">
        <w:rPr>
          <w:rFonts w:ascii="Arial" w:hAnsi="Arial" w:cs="Arial"/>
          <w:sz w:val="22"/>
          <w:szCs w:val="22"/>
        </w:rPr>
        <w:tab/>
        <w:t xml:space="preserve">Promover convenios de colaboración con las distintas autoridades para cumplir con los acuerdos, resoluciones y recomendaciones emitidas por el Sistema Estatal; </w:t>
      </w:r>
    </w:p>
    <w:p w14:paraId="100A31F0"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IV.</w:t>
      </w:r>
      <w:r w:rsidRPr="00A520AD">
        <w:rPr>
          <w:rFonts w:ascii="Arial" w:hAnsi="Arial" w:cs="Arial"/>
          <w:sz w:val="22"/>
          <w:szCs w:val="22"/>
        </w:rPr>
        <w:tab/>
        <w:t>Llevar a cabo el diseño e implementación de políticas públicas, programas, y demás acciones en congruencia con la Política Nacional y Estatal, el Programa Nacional y Estatal, así como con las prioridades, los acuerdos, resoluciones y recomendaciones que emita el Sistema Nacional</w:t>
      </w:r>
      <w:r w:rsidR="00CB1BBB" w:rsidRPr="00A520AD">
        <w:rPr>
          <w:rFonts w:ascii="Arial" w:hAnsi="Arial" w:cs="Arial"/>
          <w:sz w:val="22"/>
          <w:szCs w:val="22"/>
        </w:rPr>
        <w:t xml:space="preserve"> de Protección Integral</w:t>
      </w:r>
      <w:r w:rsidRPr="00A520AD">
        <w:rPr>
          <w:rFonts w:ascii="Arial" w:hAnsi="Arial" w:cs="Arial"/>
          <w:sz w:val="22"/>
          <w:szCs w:val="22"/>
        </w:rPr>
        <w:t xml:space="preserve">. </w:t>
      </w:r>
    </w:p>
    <w:p w14:paraId="722A8573"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w:t>
      </w:r>
      <w:r w:rsidRPr="00A520AD">
        <w:rPr>
          <w:rFonts w:ascii="Arial" w:hAnsi="Arial" w:cs="Arial"/>
          <w:sz w:val="22"/>
          <w:szCs w:val="22"/>
        </w:rPr>
        <w:tab/>
        <w:t xml:space="preserve">Difundir en formatos accesibles la información sobre lo siguiente: </w:t>
      </w:r>
    </w:p>
    <w:p w14:paraId="644E6EA2" w14:textId="77777777" w:rsidR="00D518C4" w:rsidRPr="00A520AD" w:rsidRDefault="00EE3668" w:rsidP="00E10E1A">
      <w:pPr>
        <w:ind w:left="708"/>
        <w:jc w:val="both"/>
        <w:rPr>
          <w:rFonts w:ascii="Arial" w:hAnsi="Arial" w:cs="Arial"/>
          <w:sz w:val="22"/>
          <w:szCs w:val="22"/>
        </w:rPr>
      </w:pPr>
      <w:r w:rsidRPr="00A520AD">
        <w:rPr>
          <w:rFonts w:ascii="Arial" w:hAnsi="Arial" w:cs="Arial"/>
          <w:sz w:val="22"/>
          <w:szCs w:val="22"/>
        </w:rPr>
        <w:t>a.</w:t>
      </w:r>
      <w:r w:rsidR="00D518C4" w:rsidRPr="00A520AD">
        <w:rPr>
          <w:rFonts w:ascii="Arial" w:hAnsi="Arial" w:cs="Arial"/>
          <w:sz w:val="22"/>
          <w:szCs w:val="22"/>
        </w:rPr>
        <w:tab/>
        <w:t xml:space="preserve">El marco jurídico municipal, estatal, nacional e internacional y los protocolos específicos en materia de protección de sus derechos; </w:t>
      </w:r>
    </w:p>
    <w:p w14:paraId="2FF71F62" w14:textId="77777777" w:rsidR="00D518C4" w:rsidRPr="00A520AD" w:rsidRDefault="00EE3668" w:rsidP="00E10E1A">
      <w:pPr>
        <w:ind w:left="708"/>
        <w:jc w:val="both"/>
        <w:rPr>
          <w:rFonts w:ascii="Arial" w:hAnsi="Arial" w:cs="Arial"/>
          <w:sz w:val="22"/>
          <w:szCs w:val="22"/>
        </w:rPr>
      </w:pPr>
      <w:r w:rsidRPr="00A520AD">
        <w:rPr>
          <w:rFonts w:ascii="Arial" w:hAnsi="Arial" w:cs="Arial"/>
          <w:sz w:val="22"/>
          <w:szCs w:val="22"/>
        </w:rPr>
        <w:t>b.</w:t>
      </w:r>
      <w:r w:rsidR="00D518C4" w:rsidRPr="00A520AD">
        <w:rPr>
          <w:rFonts w:ascii="Arial" w:hAnsi="Arial" w:cs="Arial"/>
          <w:sz w:val="22"/>
          <w:szCs w:val="22"/>
        </w:rPr>
        <w:tab/>
        <w:t xml:space="preserve">Los derechos de niñas, niños y adolescentes y las formas de protección; </w:t>
      </w:r>
    </w:p>
    <w:p w14:paraId="367BC6F9" w14:textId="77777777" w:rsidR="00D518C4" w:rsidRPr="00A520AD" w:rsidRDefault="00EE3668" w:rsidP="00E10E1A">
      <w:pPr>
        <w:ind w:left="708"/>
        <w:jc w:val="both"/>
        <w:rPr>
          <w:rFonts w:ascii="Arial" w:hAnsi="Arial" w:cs="Arial"/>
          <w:sz w:val="22"/>
          <w:szCs w:val="22"/>
        </w:rPr>
      </w:pPr>
      <w:r w:rsidRPr="00A520AD">
        <w:rPr>
          <w:rFonts w:ascii="Arial" w:hAnsi="Arial" w:cs="Arial"/>
          <w:sz w:val="22"/>
          <w:szCs w:val="22"/>
        </w:rPr>
        <w:t>c.</w:t>
      </w:r>
      <w:r w:rsidR="00D518C4" w:rsidRPr="00A520AD">
        <w:rPr>
          <w:rFonts w:ascii="Arial" w:hAnsi="Arial" w:cs="Arial"/>
          <w:sz w:val="22"/>
          <w:szCs w:val="22"/>
        </w:rPr>
        <w:tab/>
        <w:t xml:space="preserve">Los mecanismos de consulta y participación </w:t>
      </w:r>
      <w:r w:rsidR="00CB1BBB" w:rsidRPr="00A520AD">
        <w:rPr>
          <w:rFonts w:ascii="Arial" w:hAnsi="Arial" w:cs="Arial"/>
          <w:sz w:val="22"/>
          <w:szCs w:val="22"/>
        </w:rPr>
        <w:t>con niñas, niños y adolescentes; y</w:t>
      </w:r>
    </w:p>
    <w:p w14:paraId="458D062A" w14:textId="77777777" w:rsidR="00D518C4" w:rsidRPr="00A520AD" w:rsidRDefault="00EE3668" w:rsidP="00E10E1A">
      <w:pPr>
        <w:ind w:left="708"/>
        <w:jc w:val="both"/>
        <w:rPr>
          <w:rFonts w:ascii="Arial" w:hAnsi="Arial" w:cs="Arial"/>
          <w:sz w:val="22"/>
          <w:szCs w:val="22"/>
        </w:rPr>
      </w:pPr>
      <w:r w:rsidRPr="00A520AD">
        <w:rPr>
          <w:rFonts w:ascii="Arial" w:hAnsi="Arial" w:cs="Arial"/>
          <w:sz w:val="22"/>
          <w:szCs w:val="22"/>
        </w:rPr>
        <w:t>d.</w:t>
      </w:r>
      <w:r w:rsidR="00D518C4" w:rsidRPr="00A520AD">
        <w:rPr>
          <w:rFonts w:ascii="Arial" w:hAnsi="Arial" w:cs="Arial"/>
          <w:sz w:val="22"/>
          <w:szCs w:val="22"/>
        </w:rPr>
        <w:tab/>
        <w:t>Los mecanismos de participación con los sectores público, social y privado.</w:t>
      </w:r>
    </w:p>
    <w:p w14:paraId="4E324C9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w:t>
      </w:r>
      <w:r w:rsidRPr="00A520AD">
        <w:rPr>
          <w:rFonts w:ascii="Arial" w:hAnsi="Arial" w:cs="Arial"/>
          <w:sz w:val="22"/>
          <w:szCs w:val="22"/>
        </w:rPr>
        <w:tab/>
        <w:t xml:space="preserve">  Dar seguimiento al ejercicio del presupuesto destinado a la protección de los derechos de niñas, niños y adolescentes de las autoridades locales, a fin de garantizar que éste se ejecute con enfoque de derechos hacia los mismos y  congruencia con las prioridades que determine el Sistema Nacional</w:t>
      </w:r>
      <w:r w:rsidR="00CB1BBB" w:rsidRPr="00A520AD">
        <w:rPr>
          <w:rFonts w:ascii="Arial" w:hAnsi="Arial" w:cs="Arial"/>
          <w:sz w:val="22"/>
          <w:szCs w:val="22"/>
        </w:rPr>
        <w:t xml:space="preserve"> de Protección Integral</w:t>
      </w:r>
      <w:r w:rsidRPr="00A520AD">
        <w:rPr>
          <w:rFonts w:ascii="Arial" w:hAnsi="Arial" w:cs="Arial"/>
          <w:sz w:val="22"/>
          <w:szCs w:val="22"/>
        </w:rPr>
        <w:t xml:space="preserve">, y </w:t>
      </w:r>
    </w:p>
    <w:p w14:paraId="7AB0A301"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w:t>
      </w:r>
      <w:r w:rsidRPr="00A520AD">
        <w:rPr>
          <w:rFonts w:ascii="Arial" w:hAnsi="Arial" w:cs="Arial"/>
          <w:sz w:val="22"/>
          <w:szCs w:val="22"/>
        </w:rPr>
        <w:tab/>
        <w:t>Las demás que se acuerden al interior del Sistema.</w:t>
      </w:r>
    </w:p>
    <w:p w14:paraId="656A4403"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8</w:t>
      </w:r>
      <w:r w:rsidRPr="00A520AD">
        <w:rPr>
          <w:rFonts w:ascii="Arial" w:hAnsi="Arial" w:cs="Arial"/>
          <w:sz w:val="22"/>
          <w:szCs w:val="22"/>
        </w:rPr>
        <w:t>. El Sistema podrá organizar dos Asambleas Regionales ordinarias al año, con el objeto de articular y difundir información respecto de las estrategias y acciones que realicen para el cumplimiento de la Ley, del Programa Nacional y Estatal, de los acuerdos, resoluciones y recomendaciones emitidos por el Sistema Nacional</w:t>
      </w:r>
      <w:r w:rsidR="007826CA" w:rsidRPr="00A520AD">
        <w:rPr>
          <w:rFonts w:ascii="Arial" w:hAnsi="Arial" w:cs="Arial"/>
          <w:sz w:val="22"/>
          <w:szCs w:val="22"/>
        </w:rPr>
        <w:t xml:space="preserve"> de Protección Integral</w:t>
      </w:r>
      <w:r w:rsidRPr="00A520AD">
        <w:rPr>
          <w:rFonts w:ascii="Arial" w:hAnsi="Arial" w:cs="Arial"/>
          <w:sz w:val="22"/>
          <w:szCs w:val="22"/>
        </w:rPr>
        <w:t xml:space="preserve">. </w:t>
      </w:r>
    </w:p>
    <w:p w14:paraId="38C02199"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Las asambleas regionales  deberán realizarse, previas a la celebración de las asambleas ordinarias del Sistema Nacional, para ello el Sistema Estatal establecerá los mecanismos necesarios.</w:t>
      </w:r>
    </w:p>
    <w:p w14:paraId="3DD5C3B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lastRenderedPageBreak/>
        <w:t>El Sistema Estatal deberá proporcionar a la Secretaría Ejecutiva Nacional la información concerniente a los resultados y acuerdos derivados de las Asambleas Regionales efectuadas.</w:t>
      </w:r>
    </w:p>
    <w:p w14:paraId="4CC35612"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9</w:t>
      </w:r>
      <w:r w:rsidRPr="00A520AD">
        <w:rPr>
          <w:rFonts w:ascii="Arial" w:hAnsi="Arial" w:cs="Arial"/>
          <w:sz w:val="22"/>
          <w:szCs w:val="22"/>
        </w:rPr>
        <w:t xml:space="preserve">. La Secretaría Ejecutiva, sin perjuicio de lo dispuesto por la Ley, su Reglamento y </w:t>
      </w:r>
      <w:r w:rsidR="00896633" w:rsidRPr="00A520AD">
        <w:rPr>
          <w:rFonts w:ascii="Arial" w:hAnsi="Arial" w:cs="Arial"/>
          <w:sz w:val="22"/>
          <w:szCs w:val="22"/>
        </w:rPr>
        <w:t>los presentes Lineamientos Generales,</w:t>
      </w:r>
      <w:r w:rsidRPr="00A520AD">
        <w:rPr>
          <w:rFonts w:ascii="Arial" w:hAnsi="Arial" w:cs="Arial"/>
          <w:sz w:val="22"/>
          <w:szCs w:val="22"/>
        </w:rPr>
        <w:t xml:space="preserve"> con la finalidad de garantizar la transversalización, la integralidad y la complementariedad de las acciones del Sistema Estatal de Protección Integral, llevará a cabo lo siguiente:</w:t>
      </w:r>
    </w:p>
    <w:p w14:paraId="7CC9C8A7"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w:t>
      </w:r>
      <w:r w:rsidRPr="00A520AD">
        <w:rPr>
          <w:rFonts w:ascii="Arial" w:hAnsi="Arial" w:cs="Arial"/>
          <w:sz w:val="22"/>
          <w:szCs w:val="22"/>
        </w:rPr>
        <w:tab/>
        <w:t>Proponer al Sistema Estatal  de Protección Integral  la generación de políticas, programas, acciones, lineamientos, disposiciones, convenios, acuerdos y demás instrumentos jurídicos, así como los mecanismos que deberá implementar éste para apoyar al Sistema Nacional en la ejecución y seguimiento de los acuerdos, resoluciones y recomendaciones emitidas por el mismo;</w:t>
      </w:r>
    </w:p>
    <w:p w14:paraId="64239FE2"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w:t>
      </w:r>
      <w:r w:rsidRPr="00A520AD">
        <w:rPr>
          <w:rFonts w:ascii="Arial" w:hAnsi="Arial" w:cs="Arial"/>
          <w:sz w:val="22"/>
          <w:szCs w:val="22"/>
        </w:rPr>
        <w:tab/>
        <w:t>Diseñar una metodología para dar seguimiento y evaluar el estado de implementación de las líneas de acción del Programa Estatal así como de los acuerdos, resoluciones y recomendaciones del Sistema Estatal;</w:t>
      </w:r>
    </w:p>
    <w:p w14:paraId="45B98CA0"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III.</w:t>
      </w:r>
      <w:r w:rsidRPr="00A520AD">
        <w:rPr>
          <w:rFonts w:ascii="Arial" w:hAnsi="Arial" w:cs="Arial"/>
          <w:sz w:val="22"/>
          <w:szCs w:val="22"/>
        </w:rPr>
        <w:tab/>
        <w:t>Realizar reuniones de trabajo y procesos de colaboración interinstitucional continuos con las autoridades obligadas en el cumplimiento de la Ley, así como con quienes integran el Sistema Estatal para el cumplimiento de los acuerdos, resoluciones y recomendaciones emitidos por el mismo y los objetivos, estrategias y líneas de acción del Programa Estatal;</w:t>
      </w:r>
    </w:p>
    <w:p w14:paraId="7A54A2B3"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IV.</w:t>
      </w:r>
      <w:r w:rsidRPr="00A520AD">
        <w:rPr>
          <w:rFonts w:ascii="Arial" w:hAnsi="Arial" w:cs="Arial"/>
          <w:sz w:val="22"/>
          <w:szCs w:val="22"/>
        </w:rPr>
        <w:tab/>
        <w:t>Convocar a reuniones de trabajo con personas representantes de organismos municipales, estatales, nacionales e internacionales, organizaciones de la sociedad civil; del ámbito académico, así como de los sectores social y privado involucradas en la atención de derechos específicos, para el desarrollo de documentos de trabajo y monitoreo del cumplimiento de los acuerdos, resoluciones y recomendaciones del Sistema Estatal;</w:t>
      </w:r>
    </w:p>
    <w:p w14:paraId="1BF29F4C"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w:t>
      </w:r>
      <w:r w:rsidRPr="00A520AD">
        <w:rPr>
          <w:rFonts w:ascii="Arial" w:hAnsi="Arial" w:cs="Arial"/>
          <w:sz w:val="22"/>
          <w:szCs w:val="22"/>
        </w:rPr>
        <w:tab/>
        <w:t xml:space="preserve">Involucrar en los trabajos del Sistema Estatal a los sectores público, social, privado y organismos municipales, estatales, nacionales e internacionales y académicos; con experiencia comprobable en la materia en la elaboración de estudios e investigaciones para fortalecer las acciones en favor de la atención, defensa y protección de la niñez; </w:t>
      </w:r>
    </w:p>
    <w:p w14:paraId="45D5DA3C"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w:t>
      </w:r>
      <w:r w:rsidRPr="00A520AD">
        <w:rPr>
          <w:rFonts w:ascii="Arial" w:hAnsi="Arial" w:cs="Arial"/>
          <w:sz w:val="22"/>
          <w:szCs w:val="22"/>
        </w:rPr>
        <w:tab/>
        <w:t>Proponer al Sistema Estatal directrices o lineamientos sobre la participación de niñas, niños y adolescentes y operar los mecanismos que garanticen su participación en los procesos de elaboración de las propuestas de programas y políticas públicas relacionadas con los trabajos del Sistema Estatal;</w:t>
      </w:r>
    </w:p>
    <w:p w14:paraId="38220F6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w:t>
      </w:r>
      <w:r w:rsidRPr="00A520AD">
        <w:rPr>
          <w:rFonts w:ascii="Arial" w:hAnsi="Arial" w:cs="Arial"/>
          <w:sz w:val="22"/>
          <w:szCs w:val="22"/>
        </w:rPr>
        <w:tab/>
        <w:t>Diseñar metodologías de coordinación para la efectiva concurrencia, vinculación y congruencia de los programas y acciones de las autoridades de los tres órdenes de gobierno, con los objetivos, estrategias y prioridades del Programa Estatal, así como con  los acuerdos, resoluciones y recomendaciones emitidos por el propio Sistema Estatal;</w:t>
      </w:r>
    </w:p>
    <w:p w14:paraId="0DB5D9E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VIII.</w:t>
      </w:r>
      <w:r w:rsidRPr="00A520AD">
        <w:rPr>
          <w:rFonts w:ascii="Arial" w:hAnsi="Arial" w:cs="Arial"/>
          <w:sz w:val="22"/>
          <w:szCs w:val="22"/>
        </w:rPr>
        <w:tab/>
        <w:t>Coordinar con las Secretarías Ejecutivas de los Sistemas Municipales, la articulación de la Política Estatal, así como el intercambio de información necesaria a efecto de dar cumplimiento a la Ley, con el apoyo de la Secretaría de Gobierno y en su caso de las Comisiones creadas a propuesta del Sistema Estatal. Para ello, convocará anualmente a una Asamblea Estatal de las Secretarías Ejecutivas de los Sistemas Municipales, a fin de fortalecer los acuerdos de coordinación y articulación entre éstos y estandarizar procesos y metodologías de trabajo y asegurar la integración del Programa Estatal y los Programas Municipales;</w:t>
      </w:r>
    </w:p>
    <w:p w14:paraId="14764E70"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lastRenderedPageBreak/>
        <w:t>IX.</w:t>
      </w:r>
      <w:r w:rsidRPr="00A520AD">
        <w:rPr>
          <w:rFonts w:ascii="Arial" w:hAnsi="Arial" w:cs="Arial"/>
          <w:sz w:val="22"/>
          <w:szCs w:val="22"/>
        </w:rPr>
        <w:tab/>
        <w:t>Brindar la asistencia técnica que le requieran los Sistemas Municipales, así como compilar y difundir los acuerdos, resoluciones y demás información que considere necesaria;</w:t>
      </w:r>
    </w:p>
    <w:p w14:paraId="19ABE366"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w:t>
      </w:r>
      <w:r w:rsidRPr="00A520AD">
        <w:rPr>
          <w:rFonts w:ascii="Arial" w:hAnsi="Arial" w:cs="Arial"/>
          <w:sz w:val="22"/>
          <w:szCs w:val="22"/>
        </w:rPr>
        <w:tab/>
        <w:t>Llevar a cabo foros de consulta, así como la creación de grupos de trabajo con representantes de los sectores público, social, privado y del ámbito académico que permitan tomar en cuenta sus opiniones en materia de protección de niñas, niños y adolescentes para la definición de políticas públicas en dicha materia, en especial para la elaboración del Programa Estatal;</w:t>
      </w:r>
    </w:p>
    <w:p w14:paraId="723F892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w:t>
      </w:r>
      <w:r w:rsidRPr="00A520AD">
        <w:rPr>
          <w:rFonts w:ascii="Arial" w:hAnsi="Arial" w:cs="Arial"/>
          <w:sz w:val="22"/>
          <w:szCs w:val="22"/>
        </w:rPr>
        <w:tab/>
        <w:t>Participar en otros Sistemas Estatales, Comisiones Intersecretariales, Secretarías Técnicas, Sistemas Municipales y otros grupos de trabajo que coadyuven en el cumplimiento de los acuerdos, recomendaciones y resoluciones emitidos por el Sistema Estatal.</w:t>
      </w:r>
    </w:p>
    <w:p w14:paraId="0A7EB4B5"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XII.</w:t>
      </w:r>
      <w:r w:rsidRPr="00A520AD">
        <w:rPr>
          <w:rFonts w:ascii="Arial" w:hAnsi="Arial" w:cs="Arial"/>
          <w:sz w:val="22"/>
          <w:szCs w:val="22"/>
        </w:rPr>
        <w:tab/>
        <w:t>Participar en foros, conferencias, paneles, eventos y demás reuniones de carácter municipal, estatal, nacional  e internacional, que coadyuven en el cumplimiento de la Ley, así como de los acuerdos, recomendaciones y resoluciones emitidos por el Sistema Estatal;</w:t>
      </w:r>
    </w:p>
    <w:p w14:paraId="39E73522"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XIII.</w:t>
      </w:r>
      <w:r w:rsidRPr="00A520AD">
        <w:rPr>
          <w:rFonts w:ascii="Arial" w:hAnsi="Arial" w:cs="Arial"/>
          <w:sz w:val="22"/>
          <w:szCs w:val="22"/>
        </w:rPr>
        <w:tab/>
        <w:t>Diseñar con el apoyo de representantes de los sectores público, privado,  social, académico y demás expertos, programas de formación y capacitación sobre el conocimiento y respeto de los derechos de niñas, niños y adolescentes para los integrantes del Sistema Estatal, así como asesorar en esta materia a los municipios, a los poderes legislativo y judicial, órganos constitucionales autónomos y demás instancias públicas;</w:t>
      </w:r>
    </w:p>
    <w:p w14:paraId="75EE27B9"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XIV.</w:t>
      </w:r>
      <w:r w:rsidRPr="00A520AD">
        <w:rPr>
          <w:rFonts w:ascii="Arial" w:hAnsi="Arial" w:cs="Arial"/>
          <w:sz w:val="22"/>
          <w:szCs w:val="22"/>
        </w:rPr>
        <w:tab/>
        <w:t xml:space="preserve">Realizar, en coordinación con la Secretaría de Finanzas y Administración, y el Congreso del Estado, el análisis sobre la inversión pública con enfoque de derechos de las niñas, niños y adolescentes, con el propósito de identificar los programas presupuestarios que coadyuvan al cumplimiento de estos, y evidenciar los vacíos temáticos para la atención integral de este grupo de población; </w:t>
      </w:r>
    </w:p>
    <w:p w14:paraId="4C76E442"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XV.</w:t>
      </w:r>
      <w:r w:rsidRPr="00A520AD">
        <w:rPr>
          <w:rFonts w:ascii="Arial" w:hAnsi="Arial" w:cs="Arial"/>
          <w:sz w:val="22"/>
          <w:szCs w:val="22"/>
        </w:rPr>
        <w:tab/>
        <w:t>Proponer al Sistema Estatal directrices para la asignación de recursos suficientes en los presupuestos de los integrantes del sistema para el cumplimiento de sus acuerdos, resoluciones y recomendaciones;</w:t>
      </w:r>
    </w:p>
    <w:p w14:paraId="081FA227"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XVI.</w:t>
      </w:r>
      <w:r w:rsidRPr="00A520AD">
        <w:rPr>
          <w:rFonts w:ascii="Arial" w:hAnsi="Arial" w:cs="Arial"/>
          <w:sz w:val="22"/>
          <w:szCs w:val="22"/>
        </w:rPr>
        <w:tab/>
        <w:t>Proponer mecanismos de recopilación de información para ser remitida a los órganos relevantes del Sistema Nacional de Derechos Humanos, en coordinación con la Secr</w:t>
      </w:r>
      <w:r w:rsidR="007826CA" w:rsidRPr="00A520AD">
        <w:rPr>
          <w:rFonts w:ascii="Arial" w:hAnsi="Arial" w:cs="Arial"/>
          <w:sz w:val="22"/>
          <w:szCs w:val="22"/>
        </w:rPr>
        <w:t>etaría de Relaciones Exteriores;</w:t>
      </w:r>
      <w:r w:rsidRPr="00A520AD">
        <w:rPr>
          <w:rFonts w:ascii="Arial" w:hAnsi="Arial" w:cs="Arial"/>
          <w:sz w:val="22"/>
          <w:szCs w:val="22"/>
        </w:rPr>
        <w:t xml:space="preserve"> y </w:t>
      </w:r>
    </w:p>
    <w:p w14:paraId="409C7468" w14:textId="502950D6" w:rsidR="00D518C4" w:rsidRPr="00A520AD" w:rsidRDefault="00D518C4" w:rsidP="00D518C4">
      <w:pPr>
        <w:jc w:val="both"/>
        <w:rPr>
          <w:rFonts w:ascii="Arial" w:hAnsi="Arial" w:cs="Arial"/>
          <w:sz w:val="22"/>
          <w:szCs w:val="22"/>
        </w:rPr>
      </w:pPr>
      <w:r w:rsidRPr="00A520AD">
        <w:rPr>
          <w:rFonts w:ascii="Arial" w:hAnsi="Arial" w:cs="Arial"/>
          <w:sz w:val="22"/>
          <w:szCs w:val="22"/>
        </w:rPr>
        <w:t>XVII.</w:t>
      </w:r>
      <w:r w:rsidRPr="00A520AD">
        <w:rPr>
          <w:rFonts w:ascii="Arial" w:hAnsi="Arial" w:cs="Arial"/>
          <w:sz w:val="22"/>
          <w:szCs w:val="22"/>
        </w:rPr>
        <w:tab/>
        <w:t>Las demás que se deter</w:t>
      </w:r>
      <w:r w:rsidR="00896633" w:rsidRPr="00A520AD">
        <w:rPr>
          <w:rFonts w:ascii="Arial" w:hAnsi="Arial" w:cs="Arial"/>
          <w:sz w:val="22"/>
          <w:szCs w:val="22"/>
        </w:rPr>
        <w:t xml:space="preserve">minen en la Ley, su Reglamento, en los presentes Lineamientos </w:t>
      </w:r>
      <w:r w:rsidR="00751FB5" w:rsidRPr="00A520AD">
        <w:rPr>
          <w:rFonts w:ascii="Arial" w:hAnsi="Arial" w:cs="Arial"/>
          <w:sz w:val="22"/>
          <w:szCs w:val="22"/>
        </w:rPr>
        <w:t>Generales y</w:t>
      </w:r>
      <w:r w:rsidRPr="00A520AD">
        <w:rPr>
          <w:rFonts w:ascii="Arial" w:hAnsi="Arial" w:cs="Arial"/>
          <w:sz w:val="22"/>
          <w:szCs w:val="22"/>
        </w:rPr>
        <w:t xml:space="preserve"> las que le sean instruidas por el Sistema Estatal,  o directamente por la persona titular de la Presidencia del mismo. </w:t>
      </w:r>
    </w:p>
    <w:p w14:paraId="4D2A8323"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10</w:t>
      </w:r>
      <w:r w:rsidRPr="00A520AD">
        <w:rPr>
          <w:rFonts w:ascii="Arial" w:hAnsi="Arial" w:cs="Arial"/>
          <w:sz w:val="22"/>
          <w:szCs w:val="22"/>
        </w:rPr>
        <w:t>. En caso de ausencia temporal de la persona titular de la Secretaría Ejecutiva, esta será suplida por una persona que tenga un nivel inmediato inferior, mientras se designa a una nueva persona a cargo de la Secretaría Ejecutiva o se supere la ausencia temporal.</w:t>
      </w:r>
    </w:p>
    <w:p w14:paraId="72F5A8E2" w14:textId="073810EF" w:rsidR="00D518C4" w:rsidRPr="00A520AD" w:rsidRDefault="00D518C4" w:rsidP="00E10E1A">
      <w:pPr>
        <w:spacing w:after="0"/>
        <w:jc w:val="center"/>
        <w:rPr>
          <w:rFonts w:ascii="Arial" w:hAnsi="Arial" w:cs="Arial"/>
          <w:b/>
          <w:sz w:val="22"/>
          <w:szCs w:val="22"/>
        </w:rPr>
      </w:pPr>
      <w:r w:rsidRPr="00A520AD">
        <w:rPr>
          <w:rFonts w:ascii="Arial" w:hAnsi="Arial" w:cs="Arial"/>
          <w:b/>
          <w:sz w:val="22"/>
          <w:szCs w:val="22"/>
        </w:rPr>
        <w:t xml:space="preserve">CAPÍTULO </w:t>
      </w:r>
      <w:r w:rsidR="00D0231B">
        <w:rPr>
          <w:rFonts w:ascii="Arial" w:hAnsi="Arial" w:cs="Arial"/>
          <w:b/>
          <w:sz w:val="22"/>
          <w:szCs w:val="22"/>
        </w:rPr>
        <w:t>I</w:t>
      </w:r>
      <w:r w:rsidRPr="00A520AD">
        <w:rPr>
          <w:rFonts w:ascii="Arial" w:hAnsi="Arial" w:cs="Arial"/>
          <w:b/>
          <w:sz w:val="22"/>
          <w:szCs w:val="22"/>
        </w:rPr>
        <w:t>V</w:t>
      </w:r>
    </w:p>
    <w:p w14:paraId="555CD7C4" w14:textId="77777777" w:rsidR="00D518C4" w:rsidRPr="00A520AD" w:rsidRDefault="00426120" w:rsidP="00F500EF">
      <w:pPr>
        <w:spacing w:after="0"/>
        <w:jc w:val="center"/>
        <w:rPr>
          <w:rFonts w:ascii="Arial" w:hAnsi="Arial" w:cs="Arial"/>
          <w:b/>
          <w:sz w:val="22"/>
          <w:szCs w:val="22"/>
        </w:rPr>
      </w:pPr>
      <w:r w:rsidRPr="00A520AD">
        <w:rPr>
          <w:rFonts w:ascii="Arial" w:hAnsi="Arial" w:cs="Arial"/>
          <w:b/>
          <w:sz w:val="22"/>
          <w:szCs w:val="22"/>
        </w:rPr>
        <w:t>DE LAS SESIONES DEL SISTEMA ESTATAL</w:t>
      </w:r>
    </w:p>
    <w:p w14:paraId="65CE692C" w14:textId="77777777" w:rsidR="00F500EF" w:rsidRPr="00A520AD" w:rsidRDefault="00F500EF" w:rsidP="00F500EF">
      <w:pPr>
        <w:spacing w:after="0"/>
        <w:jc w:val="center"/>
        <w:rPr>
          <w:rFonts w:ascii="Arial" w:hAnsi="Arial" w:cs="Arial"/>
          <w:b/>
          <w:sz w:val="22"/>
          <w:szCs w:val="22"/>
        </w:rPr>
      </w:pPr>
    </w:p>
    <w:p w14:paraId="3AA59733"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11</w:t>
      </w:r>
      <w:r w:rsidRPr="00A520AD">
        <w:rPr>
          <w:rFonts w:ascii="Arial" w:hAnsi="Arial" w:cs="Arial"/>
          <w:sz w:val="22"/>
          <w:szCs w:val="22"/>
        </w:rPr>
        <w:t xml:space="preserve">. Adicionalmente a las atribuciones señaladas en la Ley, su Reglamento y </w:t>
      </w:r>
      <w:r w:rsidR="00FA6F7B" w:rsidRPr="00A520AD">
        <w:rPr>
          <w:rFonts w:ascii="Arial" w:hAnsi="Arial" w:cs="Arial"/>
          <w:sz w:val="22"/>
          <w:szCs w:val="22"/>
        </w:rPr>
        <w:t>los presentes Lineamientos Generales</w:t>
      </w:r>
      <w:r w:rsidRPr="00A520AD">
        <w:rPr>
          <w:rFonts w:ascii="Arial" w:hAnsi="Arial" w:cs="Arial"/>
          <w:sz w:val="22"/>
          <w:szCs w:val="22"/>
        </w:rPr>
        <w:t>, el Pleno del Sistema Estatal tendrá las atribuciones siguientes:</w:t>
      </w:r>
    </w:p>
    <w:p w14:paraId="7DA64DAD"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lastRenderedPageBreak/>
        <w:t>I.</w:t>
      </w:r>
      <w:r w:rsidRPr="00A520AD">
        <w:rPr>
          <w:rFonts w:ascii="Arial" w:hAnsi="Arial" w:cs="Arial"/>
          <w:sz w:val="22"/>
          <w:szCs w:val="22"/>
        </w:rPr>
        <w:tab/>
        <w:t>Acordar en cada sesión ordinaria, la fecha o el mes para la celebración de la siguiente sesión ordinaria;</w:t>
      </w:r>
    </w:p>
    <w:p w14:paraId="6FFED0FE"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w:t>
      </w:r>
      <w:r w:rsidRPr="00A520AD">
        <w:rPr>
          <w:rFonts w:ascii="Arial" w:hAnsi="Arial" w:cs="Arial"/>
          <w:sz w:val="22"/>
          <w:szCs w:val="22"/>
        </w:rPr>
        <w:tab/>
        <w:t>Aprobar los informes de actividades de la Secretaría Ejecutiva;</w:t>
      </w:r>
    </w:p>
    <w:p w14:paraId="1DA496E3"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III.</w:t>
      </w:r>
      <w:r w:rsidRPr="00A520AD">
        <w:rPr>
          <w:rFonts w:ascii="Arial" w:hAnsi="Arial" w:cs="Arial"/>
          <w:sz w:val="22"/>
          <w:szCs w:val="22"/>
        </w:rPr>
        <w:tab/>
        <w:t>Dar seguimiento, por conducto de la Secretaría Ejecutiva, a los resultados de la implementación de las acciones y estrategias que se realicen para dar cumplimiento a las recomendaciones, incluyendo las recomendaciones de política general, derivadas de los diagnósticos realizados por la Comisión Especializada y las demás Comisiones que se instauren;</w:t>
      </w:r>
    </w:p>
    <w:p w14:paraId="4E3D4A9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IV.</w:t>
      </w:r>
      <w:r w:rsidRPr="00A520AD">
        <w:rPr>
          <w:rFonts w:ascii="Arial" w:hAnsi="Arial" w:cs="Arial"/>
          <w:sz w:val="22"/>
          <w:szCs w:val="22"/>
        </w:rPr>
        <w:tab/>
        <w:t xml:space="preserve">  Tomar en cuenta las recomendaciones emitidas por el Consejo Consultivo respecto de las políticas, programas, lineamientos, instrumentos, procedimientos, servicios y acciones de protección de los derechos de niñas, niños y adolescentes que debería implementar el Sistema Estatal;</w:t>
      </w:r>
    </w:p>
    <w:p w14:paraId="20648C8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w:t>
      </w:r>
      <w:r w:rsidRPr="00A520AD">
        <w:rPr>
          <w:rFonts w:ascii="Arial" w:hAnsi="Arial" w:cs="Arial"/>
          <w:sz w:val="22"/>
          <w:szCs w:val="22"/>
        </w:rPr>
        <w:tab/>
        <w:t>Analizar, y en su caso, emitir recomendaciones a los Sistemas Municipales respecto de los informes anuales de avance de los Programas Municipales que remitan;</w:t>
      </w:r>
    </w:p>
    <w:p w14:paraId="4C6FFDEB"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w:t>
      </w:r>
      <w:r w:rsidRPr="00A520AD">
        <w:rPr>
          <w:rFonts w:ascii="Arial" w:hAnsi="Arial" w:cs="Arial"/>
          <w:sz w:val="22"/>
          <w:szCs w:val="22"/>
        </w:rPr>
        <w:tab/>
        <w:t>Aprobar el informe anual de actividades que presente el Consejo Consultivo;</w:t>
      </w:r>
    </w:p>
    <w:p w14:paraId="7F6D094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w:t>
      </w:r>
      <w:r w:rsidRPr="00A520AD">
        <w:rPr>
          <w:rFonts w:ascii="Arial" w:hAnsi="Arial" w:cs="Arial"/>
          <w:sz w:val="22"/>
          <w:szCs w:val="22"/>
        </w:rPr>
        <w:tab/>
        <w:t>Exhortar y en su caso, hacer sugerencias y recomendaciones a las personas integrantes del Sistema Estatal para que los acuerdos, resoluciones y recomendaciones emitidos por este, sean cumplidos conforme a los obj</w:t>
      </w:r>
      <w:r w:rsidR="007826CA" w:rsidRPr="00A520AD">
        <w:rPr>
          <w:rFonts w:ascii="Arial" w:hAnsi="Arial" w:cs="Arial"/>
          <w:sz w:val="22"/>
          <w:szCs w:val="22"/>
        </w:rPr>
        <w:t>etivos propuestos en los mismos;</w:t>
      </w:r>
      <w:r w:rsidRPr="00A520AD">
        <w:rPr>
          <w:rFonts w:ascii="Arial" w:hAnsi="Arial" w:cs="Arial"/>
          <w:sz w:val="22"/>
          <w:szCs w:val="22"/>
        </w:rPr>
        <w:t xml:space="preserve"> y</w:t>
      </w:r>
    </w:p>
    <w:p w14:paraId="1509814C"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VIII.</w:t>
      </w:r>
      <w:r w:rsidRPr="00A520AD">
        <w:rPr>
          <w:rFonts w:ascii="Arial" w:hAnsi="Arial" w:cs="Arial"/>
          <w:sz w:val="22"/>
          <w:szCs w:val="22"/>
        </w:rPr>
        <w:tab/>
        <w:t>Emitir las resoluciones y acuerdos necesarios para el debido cumplimiento de sus funciones.</w:t>
      </w:r>
    </w:p>
    <w:p w14:paraId="28B2035F"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12</w:t>
      </w:r>
      <w:r w:rsidRPr="00A520AD">
        <w:rPr>
          <w:rFonts w:ascii="Arial" w:hAnsi="Arial" w:cs="Arial"/>
          <w:sz w:val="22"/>
          <w:szCs w:val="22"/>
        </w:rPr>
        <w:t>. Para efectos del adecuado desarrollo de las sesiones</w:t>
      </w:r>
      <w:r w:rsidR="007826CA" w:rsidRPr="00A520AD">
        <w:rPr>
          <w:rFonts w:ascii="Arial" w:hAnsi="Arial" w:cs="Arial"/>
          <w:sz w:val="22"/>
          <w:szCs w:val="22"/>
        </w:rPr>
        <w:t>,</w:t>
      </w:r>
      <w:r w:rsidRPr="00A520AD">
        <w:rPr>
          <w:rFonts w:ascii="Arial" w:hAnsi="Arial" w:cs="Arial"/>
          <w:sz w:val="22"/>
          <w:szCs w:val="22"/>
        </w:rPr>
        <w:t xml:space="preserve"> las personas integrantes del Sistema Estatal, tendrán las siguientes obligaciones y derechos:</w:t>
      </w:r>
    </w:p>
    <w:p w14:paraId="5038274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w:t>
      </w:r>
      <w:r w:rsidRPr="00A520AD">
        <w:rPr>
          <w:rFonts w:ascii="Arial" w:hAnsi="Arial" w:cs="Arial"/>
          <w:sz w:val="22"/>
          <w:szCs w:val="22"/>
        </w:rPr>
        <w:tab/>
        <w:t>Asistir a las sesiones de forma presencial o excepcionalmente de manera virtual previa comunicación que para tal efecto se haga a la Secretaría Ejecutiva por los medios que la misma determine;</w:t>
      </w:r>
    </w:p>
    <w:p w14:paraId="1547D1D8" w14:textId="4EB4CB14" w:rsidR="00D518C4" w:rsidRPr="00A520AD" w:rsidRDefault="00A520AD" w:rsidP="00D518C4">
      <w:pPr>
        <w:jc w:val="both"/>
        <w:rPr>
          <w:rFonts w:ascii="Arial" w:hAnsi="Arial" w:cs="Arial"/>
          <w:strike/>
          <w:color w:val="FF0000"/>
          <w:sz w:val="22"/>
          <w:szCs w:val="22"/>
        </w:rPr>
      </w:pPr>
      <w:r w:rsidRPr="00A520AD">
        <w:rPr>
          <w:rFonts w:ascii="Arial" w:hAnsi="Arial" w:cs="Arial"/>
          <w:sz w:val="22"/>
          <w:szCs w:val="22"/>
        </w:rPr>
        <w:t>II.</w:t>
      </w:r>
      <w:r w:rsidRPr="00A520AD">
        <w:rPr>
          <w:rFonts w:ascii="Arial" w:hAnsi="Arial" w:cs="Arial"/>
          <w:sz w:val="22"/>
          <w:szCs w:val="22"/>
        </w:rPr>
        <w:tab/>
        <w:t>Nombrar</w:t>
      </w:r>
      <w:r w:rsidR="00D518C4" w:rsidRPr="00A520AD">
        <w:rPr>
          <w:rFonts w:ascii="Arial" w:hAnsi="Arial" w:cs="Arial"/>
          <w:sz w:val="22"/>
          <w:szCs w:val="22"/>
        </w:rPr>
        <w:t xml:space="preserve"> a la persona que fungirá como suplente, misma que deberá tener cuando menos el nivel inmediato inferior</w:t>
      </w:r>
      <w:r w:rsidRPr="00A520AD">
        <w:rPr>
          <w:rFonts w:ascii="Arial" w:hAnsi="Arial" w:cs="Arial"/>
          <w:sz w:val="22"/>
          <w:szCs w:val="22"/>
        </w:rPr>
        <w:t>.</w:t>
      </w:r>
      <w:r w:rsidR="00D518C4" w:rsidRPr="00A520AD">
        <w:rPr>
          <w:rFonts w:ascii="Arial" w:hAnsi="Arial" w:cs="Arial"/>
          <w:strike/>
          <w:color w:val="FF0000"/>
          <w:sz w:val="22"/>
          <w:szCs w:val="22"/>
        </w:rPr>
        <w:t xml:space="preserve"> </w:t>
      </w:r>
    </w:p>
    <w:p w14:paraId="7F4A196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Los nombramientos de las personas suplentes a que se refiere la presente fracción son aplicables exclusivamente a las personas integrantes del Sistema Estatal a que hacen referencia fracciones I, II, III y IX del artículo 123 de la Ley. Dichos nombramientos deberán ser notificados a la Secretaría Ejecutiva por lo menos con cuatro días naturales de antelación a la celebración de las sesiones ordinarias y con dos días naturales para sesiones extraordinarias;</w:t>
      </w:r>
    </w:p>
    <w:p w14:paraId="58BD0DE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III.</w:t>
      </w:r>
      <w:r w:rsidRPr="00A520AD">
        <w:rPr>
          <w:rFonts w:ascii="Arial" w:hAnsi="Arial" w:cs="Arial"/>
          <w:sz w:val="22"/>
          <w:szCs w:val="22"/>
        </w:rPr>
        <w:tab/>
        <w:t>Sugerir y presentar por escrito, por conducto de la Secretaría Ejecutiva y previo a la emisión de la convocatoria, la inclusión de asuntos y temas a analizar en las sesiones ordinarias;</w:t>
      </w:r>
    </w:p>
    <w:p w14:paraId="67CC665C"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IV.</w:t>
      </w:r>
      <w:r w:rsidRPr="00A520AD">
        <w:rPr>
          <w:rFonts w:ascii="Arial" w:hAnsi="Arial" w:cs="Arial"/>
          <w:sz w:val="22"/>
          <w:szCs w:val="22"/>
        </w:rPr>
        <w:tab/>
        <w:t>Sugerir y presentar por escrito, por conducto de la Secretaría Ejecutiva, propuestas para la celebración de asambleas extraordinarias cuando el asunto lo amerite, proporcionando la documentación necesaria que deba anexarse a la convocatoria para la discusión del asunto;</w:t>
      </w:r>
    </w:p>
    <w:p w14:paraId="277FBDC7"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lastRenderedPageBreak/>
        <w:t>V.</w:t>
      </w:r>
      <w:r w:rsidRPr="00A520AD">
        <w:rPr>
          <w:rFonts w:ascii="Arial" w:hAnsi="Arial" w:cs="Arial"/>
          <w:sz w:val="22"/>
          <w:szCs w:val="22"/>
        </w:rPr>
        <w:tab/>
        <w:t>Recibir la convocatoria así como la documentación necesaria para la discusión de los asuntos contenidos en el orden del día, con un mínimo de cinco días hábiles previos a la celebración de la sesión ordinaria y tres días hábiles previos a la celebración de la sesión extraordinaria;</w:t>
      </w:r>
    </w:p>
    <w:p w14:paraId="6AA03369"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w:t>
      </w:r>
      <w:r w:rsidRPr="00A520AD">
        <w:rPr>
          <w:rFonts w:ascii="Arial" w:hAnsi="Arial" w:cs="Arial"/>
          <w:sz w:val="22"/>
          <w:szCs w:val="22"/>
        </w:rPr>
        <w:tab/>
        <w:t>Solicitar la dispensa de la lectura de los documentos presentados en la sesión;</w:t>
      </w:r>
    </w:p>
    <w:p w14:paraId="1EE14539"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w:t>
      </w:r>
      <w:r w:rsidRPr="00A520AD">
        <w:rPr>
          <w:rFonts w:ascii="Arial" w:hAnsi="Arial" w:cs="Arial"/>
          <w:sz w:val="22"/>
          <w:szCs w:val="22"/>
        </w:rPr>
        <w:tab/>
        <w:t>Emitir su voto en los asuntos planteados ante el Sistema;</w:t>
      </w:r>
      <w:r w:rsidR="007826CA" w:rsidRPr="00A520AD">
        <w:rPr>
          <w:rFonts w:ascii="Arial" w:hAnsi="Arial" w:cs="Arial"/>
          <w:sz w:val="22"/>
          <w:szCs w:val="22"/>
        </w:rPr>
        <w:t xml:space="preserve"> y</w:t>
      </w:r>
    </w:p>
    <w:p w14:paraId="43295BC5"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VIII.</w:t>
      </w:r>
      <w:r w:rsidRPr="00A520AD">
        <w:rPr>
          <w:rFonts w:ascii="Arial" w:hAnsi="Arial" w:cs="Arial"/>
          <w:sz w:val="22"/>
          <w:szCs w:val="22"/>
        </w:rPr>
        <w:tab/>
        <w:t xml:space="preserve">Las demás que le señale la Ley, su Reglamento y </w:t>
      </w:r>
      <w:r w:rsidR="00FA6F7B" w:rsidRPr="00A520AD">
        <w:rPr>
          <w:rFonts w:ascii="Arial" w:hAnsi="Arial" w:cs="Arial"/>
          <w:sz w:val="22"/>
          <w:szCs w:val="22"/>
        </w:rPr>
        <w:t>los presentes Lineamientos Generales</w:t>
      </w:r>
      <w:r w:rsidRPr="00A520AD">
        <w:rPr>
          <w:rFonts w:ascii="Arial" w:hAnsi="Arial" w:cs="Arial"/>
          <w:sz w:val="22"/>
          <w:szCs w:val="22"/>
        </w:rPr>
        <w:t>.</w:t>
      </w:r>
    </w:p>
    <w:p w14:paraId="24B27A05" w14:textId="08DF99D5" w:rsidR="00D518C4" w:rsidRPr="00A520AD" w:rsidRDefault="00D518C4" w:rsidP="00D518C4">
      <w:pPr>
        <w:jc w:val="both"/>
        <w:rPr>
          <w:rFonts w:ascii="Arial" w:hAnsi="Arial" w:cs="Arial"/>
          <w:sz w:val="22"/>
          <w:szCs w:val="22"/>
        </w:rPr>
      </w:pPr>
      <w:r w:rsidRPr="00A520AD">
        <w:rPr>
          <w:rFonts w:ascii="Arial" w:hAnsi="Arial" w:cs="Arial"/>
          <w:b/>
          <w:sz w:val="22"/>
          <w:szCs w:val="22"/>
        </w:rPr>
        <w:t>Artículo 13</w:t>
      </w:r>
      <w:r w:rsidRPr="00A520AD">
        <w:rPr>
          <w:rFonts w:ascii="Arial" w:hAnsi="Arial" w:cs="Arial"/>
          <w:sz w:val="22"/>
          <w:szCs w:val="22"/>
        </w:rPr>
        <w:t>. Además de las obligaciones y derechos señalados en las fracciones I, III, IV y V del artículo que antecede, las personas invitadas a las sesiones a que se refiere el artículo 123, párrafo</w:t>
      </w:r>
      <w:r w:rsidR="007826CA" w:rsidRPr="00A520AD">
        <w:rPr>
          <w:rFonts w:ascii="Arial" w:hAnsi="Arial" w:cs="Arial"/>
          <w:sz w:val="22"/>
          <w:szCs w:val="22"/>
        </w:rPr>
        <w:t xml:space="preserve"> cuarto y quinto</w:t>
      </w:r>
      <w:r w:rsidRPr="00A520AD">
        <w:rPr>
          <w:rFonts w:ascii="Arial" w:hAnsi="Arial" w:cs="Arial"/>
          <w:sz w:val="22"/>
          <w:szCs w:val="22"/>
        </w:rPr>
        <w:t xml:space="preserve"> de la Ley podrán: </w:t>
      </w:r>
    </w:p>
    <w:p w14:paraId="6DFFE96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w:t>
      </w:r>
      <w:r w:rsidRPr="00A520AD">
        <w:rPr>
          <w:rFonts w:ascii="Arial" w:hAnsi="Arial" w:cs="Arial"/>
          <w:sz w:val="22"/>
          <w:szCs w:val="22"/>
        </w:rPr>
        <w:tab/>
        <w:t>Designar, de manera excepcional, una persona suplente cuando no puedan asistir a la sesión. Estos nombramientos deberán ser notificados a la Secretaría Ejecutiva con por lo menos cuatro días naturales de antelación para sesiones ordinarias y con dos días naturales para sesiones extraordinarias</w:t>
      </w:r>
    </w:p>
    <w:p w14:paraId="0DAA2196"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w:t>
      </w:r>
      <w:r w:rsidRPr="00A520AD">
        <w:rPr>
          <w:rFonts w:ascii="Arial" w:hAnsi="Arial" w:cs="Arial"/>
          <w:sz w:val="22"/>
          <w:szCs w:val="22"/>
        </w:rPr>
        <w:tab/>
        <w:t>Participar, con derecho a voz, en las discusiones sobre los asuntos y temas que se traten en las sesiones;</w:t>
      </w:r>
    </w:p>
    <w:p w14:paraId="52D7330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III.</w:t>
      </w:r>
      <w:r w:rsidRPr="00A520AD">
        <w:rPr>
          <w:rFonts w:ascii="Arial" w:hAnsi="Arial" w:cs="Arial"/>
          <w:sz w:val="22"/>
          <w:szCs w:val="22"/>
        </w:rPr>
        <w:tab/>
        <w:t xml:space="preserve">Realizar propuestas para la formulación y aplicación de políticas públicas y estrategias en materia de instrumentos, procedimientos, servicios y acciones de protección de los derechos de las niñas, niños y adolescentes, así como aportar su experiencia y sugerir mejores prácticas en esta materia; </w:t>
      </w:r>
    </w:p>
    <w:p w14:paraId="24CEAFCD"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IV.</w:t>
      </w:r>
      <w:r w:rsidRPr="00A520AD">
        <w:rPr>
          <w:rFonts w:ascii="Arial" w:hAnsi="Arial" w:cs="Arial"/>
          <w:sz w:val="22"/>
          <w:szCs w:val="22"/>
        </w:rPr>
        <w:tab/>
        <w:t>Analizar y emitir opiniones respecto de los asuntos y casos específicos que someta a su consideración el Sistema Estatal;</w:t>
      </w:r>
      <w:r w:rsidR="007826CA" w:rsidRPr="00A520AD">
        <w:rPr>
          <w:rFonts w:ascii="Arial" w:hAnsi="Arial" w:cs="Arial"/>
          <w:sz w:val="22"/>
          <w:szCs w:val="22"/>
        </w:rPr>
        <w:t xml:space="preserve"> y</w:t>
      </w:r>
    </w:p>
    <w:p w14:paraId="283B0DC9"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w:t>
      </w:r>
      <w:r w:rsidRPr="00A520AD">
        <w:rPr>
          <w:rFonts w:ascii="Arial" w:hAnsi="Arial" w:cs="Arial"/>
          <w:sz w:val="22"/>
          <w:szCs w:val="22"/>
        </w:rPr>
        <w:tab/>
        <w:t xml:space="preserve">Las demás señaladas en la Ley, su Reglamento y </w:t>
      </w:r>
      <w:r w:rsidR="00FA6F7B" w:rsidRPr="00A520AD">
        <w:rPr>
          <w:rFonts w:ascii="Arial" w:hAnsi="Arial" w:cs="Arial"/>
          <w:sz w:val="22"/>
          <w:szCs w:val="22"/>
        </w:rPr>
        <w:t>los presentes Lineamientos Generales</w:t>
      </w:r>
      <w:r w:rsidRPr="00A520AD">
        <w:rPr>
          <w:rFonts w:ascii="Arial" w:hAnsi="Arial" w:cs="Arial"/>
          <w:sz w:val="22"/>
          <w:szCs w:val="22"/>
        </w:rPr>
        <w:t>.</w:t>
      </w:r>
    </w:p>
    <w:p w14:paraId="7C8CA857"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14</w:t>
      </w:r>
      <w:r w:rsidRPr="00A520AD">
        <w:rPr>
          <w:rFonts w:ascii="Arial" w:hAnsi="Arial" w:cs="Arial"/>
          <w:sz w:val="22"/>
          <w:szCs w:val="22"/>
        </w:rPr>
        <w:t>. Las invitaciones a las sesiones del Sistema Estatal para las personas representantes de las dependencias y entidades de la Administración Pública Estatal, los órganos con autonomía constitucional y de los Municipios e invitados permanentes del Sistema; así como a las personas, instituciones, nacionales o internacionales relacionadas con el tema, deberán enviarse a través de la Secretaría Ejecutiva, cuando menos cinco días hábiles previos a la celebración de la sesión ordinaria y tres días hábiles previos a la celebración de la sesión extraordinaria.</w:t>
      </w:r>
    </w:p>
    <w:p w14:paraId="3B230705"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15</w:t>
      </w:r>
      <w:r w:rsidRPr="00A520AD">
        <w:rPr>
          <w:rFonts w:ascii="Arial" w:hAnsi="Arial" w:cs="Arial"/>
          <w:sz w:val="22"/>
          <w:szCs w:val="22"/>
        </w:rPr>
        <w:t xml:space="preserve">. Para la selección de las personas, instituciones municipales, estatales, nacionales o internacionales especializadas que participarán en las sesiones del Sistema Estatal, señaladas en el artículo 123 de la Ley, se tomará en consideración por lo menos uno de los siguientes aspectos: </w:t>
      </w:r>
    </w:p>
    <w:p w14:paraId="49D11692"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w:t>
      </w:r>
      <w:r w:rsidRPr="00A520AD">
        <w:rPr>
          <w:rFonts w:ascii="Arial" w:hAnsi="Arial" w:cs="Arial"/>
          <w:sz w:val="22"/>
          <w:szCs w:val="22"/>
        </w:rPr>
        <w:tab/>
        <w:t>Tener un desempeño destacado en actividades profesionales, de servicio público, sociedad civil o ámbito académico en materia de protección de derechos de niñas, niños y adolescentes;</w:t>
      </w:r>
    </w:p>
    <w:p w14:paraId="755BAB03"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w:t>
      </w:r>
      <w:r w:rsidRPr="00A520AD">
        <w:rPr>
          <w:rFonts w:ascii="Arial" w:hAnsi="Arial" w:cs="Arial"/>
          <w:sz w:val="22"/>
          <w:szCs w:val="22"/>
        </w:rPr>
        <w:tab/>
        <w:t>Contar con experiencia,  en trabajos de protección de derechos de niñas, niños y adolescentes;</w:t>
      </w:r>
    </w:p>
    <w:p w14:paraId="58BC9956"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lastRenderedPageBreak/>
        <w:t>III.</w:t>
      </w:r>
      <w:r w:rsidRPr="00A520AD">
        <w:rPr>
          <w:rFonts w:ascii="Arial" w:hAnsi="Arial" w:cs="Arial"/>
          <w:sz w:val="22"/>
          <w:szCs w:val="22"/>
        </w:rPr>
        <w:tab/>
        <w:t>Contar con experiencia  en actividades docentes o de investigación en cualquiera de los temas de protección de derechos de niñas, niños y adolescentes;</w:t>
      </w:r>
    </w:p>
    <w:p w14:paraId="56534CD6"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IV.</w:t>
      </w:r>
      <w:r w:rsidRPr="00A520AD">
        <w:rPr>
          <w:rFonts w:ascii="Arial" w:hAnsi="Arial" w:cs="Arial"/>
          <w:sz w:val="22"/>
          <w:szCs w:val="22"/>
        </w:rPr>
        <w:tab/>
        <w:t xml:space="preserve">Haber realizado publicaciones sobre temas de derechos </w:t>
      </w:r>
      <w:r w:rsidR="007826CA" w:rsidRPr="00A520AD">
        <w:rPr>
          <w:rFonts w:ascii="Arial" w:hAnsi="Arial" w:cs="Arial"/>
          <w:sz w:val="22"/>
          <w:szCs w:val="22"/>
        </w:rPr>
        <w:t xml:space="preserve">de niñas, niños y adolescentes; </w:t>
      </w:r>
      <w:r w:rsidRPr="00A520AD">
        <w:rPr>
          <w:rFonts w:ascii="Arial" w:hAnsi="Arial" w:cs="Arial"/>
          <w:sz w:val="22"/>
          <w:szCs w:val="22"/>
        </w:rPr>
        <w:t xml:space="preserve">o </w:t>
      </w:r>
    </w:p>
    <w:p w14:paraId="54B78A5A"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w:t>
      </w:r>
      <w:r w:rsidRPr="00A520AD">
        <w:rPr>
          <w:rFonts w:ascii="Arial" w:hAnsi="Arial" w:cs="Arial"/>
          <w:sz w:val="22"/>
          <w:szCs w:val="22"/>
        </w:rPr>
        <w:tab/>
        <w:t>Desarrollar programas o proyectos que versen sobre la protección de derechos.</w:t>
      </w:r>
    </w:p>
    <w:p w14:paraId="20438C05"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16</w:t>
      </w:r>
      <w:r w:rsidRPr="00A520AD">
        <w:rPr>
          <w:rFonts w:ascii="Arial" w:hAnsi="Arial" w:cs="Arial"/>
          <w:sz w:val="22"/>
          <w:szCs w:val="22"/>
        </w:rPr>
        <w:t>. En la selección de las niñas, niños y adolescentes señalados en el último párrafo del artículo 123 de la Ley, que participarán en las sesiones del Sistema Estatal, se asegurará en todo momento su participación plural y representativa, considerando criterios de representación geográfica, edad o de género. La Secretaría Ejecutiva podrá tomar en consideración las opiniones o propuestas realizadas por los integrantes del Sistema Estatal.</w:t>
      </w:r>
    </w:p>
    <w:p w14:paraId="5A5F4FD1" w14:textId="77777777" w:rsidR="00E10E1A" w:rsidRPr="00A520AD" w:rsidRDefault="00D518C4" w:rsidP="00D518C4">
      <w:pPr>
        <w:jc w:val="both"/>
        <w:rPr>
          <w:rFonts w:ascii="Arial" w:hAnsi="Arial" w:cs="Arial"/>
          <w:sz w:val="22"/>
          <w:szCs w:val="22"/>
        </w:rPr>
      </w:pPr>
      <w:r w:rsidRPr="00A520AD">
        <w:rPr>
          <w:rFonts w:ascii="Arial" w:hAnsi="Arial" w:cs="Arial"/>
          <w:sz w:val="22"/>
          <w:szCs w:val="22"/>
        </w:rPr>
        <w:t xml:space="preserve">El Sistema Estatal garantizará, a propuesta de la Secretaría Ejecutiva, el establecimiento de mecanismos para la libre expresión de las niñas, niños y adolescentes en las sesiones. </w:t>
      </w:r>
    </w:p>
    <w:p w14:paraId="1585E10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Para la participación de las niñas, niños y adolescentes en las sesiones del Sistema Estatal, la Secretaría Ejecutiva, obtendrá por parte de las personas que tengan su guarda y custodia las autorizaciones correspondientes y cuando sea necesario se realizarán las gestiones conducentes para que sean acompañados por éstos durante las sesiones.</w:t>
      </w:r>
    </w:p>
    <w:p w14:paraId="4C1612FF"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17</w:t>
      </w:r>
      <w:r w:rsidRPr="00A520AD">
        <w:rPr>
          <w:rFonts w:ascii="Arial" w:hAnsi="Arial" w:cs="Arial"/>
          <w:sz w:val="22"/>
          <w:szCs w:val="22"/>
        </w:rPr>
        <w:t xml:space="preserve">. La persona titular de la Presidencia, con el apoyo de la Secretaría Ejecutiva, convocará, presidirá y dirigirá, las sesiones de acuerdo con lo establecido por la Ley, su Reglamento, y </w:t>
      </w:r>
      <w:r w:rsidR="00FA6F7B" w:rsidRPr="00A520AD">
        <w:rPr>
          <w:rFonts w:ascii="Arial" w:hAnsi="Arial" w:cs="Arial"/>
          <w:sz w:val="22"/>
          <w:szCs w:val="22"/>
        </w:rPr>
        <w:t>los presentes Lineamientos Generales</w:t>
      </w:r>
      <w:r w:rsidRPr="00A520AD">
        <w:rPr>
          <w:rFonts w:ascii="Arial" w:hAnsi="Arial" w:cs="Arial"/>
          <w:sz w:val="22"/>
          <w:szCs w:val="22"/>
        </w:rPr>
        <w:t>, y para tal efecto tendrá las siguientes funciones:</w:t>
      </w:r>
    </w:p>
    <w:p w14:paraId="05E3917D"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w:t>
      </w:r>
      <w:r w:rsidRPr="00A520AD">
        <w:rPr>
          <w:rFonts w:ascii="Arial" w:hAnsi="Arial" w:cs="Arial"/>
          <w:sz w:val="22"/>
          <w:szCs w:val="22"/>
        </w:rPr>
        <w:tab/>
        <w:t xml:space="preserve">Requerir a los integrantes del Sistema Estatal realizar las acciones conducentes para el cumplimiento de los acuerdos, resoluciones y recomendaciones del mismo; </w:t>
      </w:r>
    </w:p>
    <w:p w14:paraId="06511B8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w:t>
      </w:r>
      <w:r w:rsidRPr="00A520AD">
        <w:rPr>
          <w:rFonts w:ascii="Arial" w:hAnsi="Arial" w:cs="Arial"/>
          <w:sz w:val="22"/>
          <w:szCs w:val="22"/>
        </w:rPr>
        <w:tab/>
        <w:t>Representar al Sistema Estatal en ámbitos públicos a nivel municipal, estatal y nacional;</w:t>
      </w:r>
    </w:p>
    <w:p w14:paraId="709945C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III.</w:t>
      </w:r>
      <w:r w:rsidRPr="00A520AD">
        <w:rPr>
          <w:rFonts w:ascii="Arial" w:hAnsi="Arial" w:cs="Arial"/>
          <w:sz w:val="22"/>
          <w:szCs w:val="22"/>
        </w:rPr>
        <w:tab/>
        <w:t>Señalar la fecha, la hora y el lugar para la celebración de las sesiones;</w:t>
      </w:r>
    </w:p>
    <w:p w14:paraId="4316F7A7"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IV.</w:t>
      </w:r>
      <w:r w:rsidRPr="00A520AD">
        <w:rPr>
          <w:rFonts w:ascii="Arial" w:hAnsi="Arial" w:cs="Arial"/>
          <w:sz w:val="22"/>
          <w:szCs w:val="22"/>
        </w:rPr>
        <w:tab/>
        <w:t>Solicitar a la Secretaría Ejecutiva gire las invitaciones respectivas en términos</w:t>
      </w:r>
      <w:r w:rsidR="00EE3668" w:rsidRPr="00A520AD">
        <w:rPr>
          <w:rFonts w:ascii="Arial" w:hAnsi="Arial" w:cs="Arial"/>
          <w:sz w:val="22"/>
          <w:szCs w:val="22"/>
        </w:rPr>
        <w:t xml:space="preserve"> del penúltimo y último párrafo</w:t>
      </w:r>
      <w:r w:rsidRPr="00A520AD">
        <w:rPr>
          <w:rFonts w:ascii="Arial" w:hAnsi="Arial" w:cs="Arial"/>
          <w:sz w:val="22"/>
          <w:szCs w:val="22"/>
        </w:rPr>
        <w:t xml:space="preserve"> del artículo 123;  </w:t>
      </w:r>
    </w:p>
    <w:p w14:paraId="63278E05"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w:t>
      </w:r>
      <w:r w:rsidRPr="00A520AD">
        <w:rPr>
          <w:rFonts w:ascii="Arial" w:hAnsi="Arial" w:cs="Arial"/>
          <w:sz w:val="22"/>
          <w:szCs w:val="22"/>
        </w:rPr>
        <w:tab/>
        <w:t>Dirigir con apoyo de la persona titular de la Secretaría Ejecutiva las Sesiones del Sistema Estatal;</w:t>
      </w:r>
    </w:p>
    <w:p w14:paraId="7F80332C"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w:t>
      </w:r>
      <w:r w:rsidRPr="00A520AD">
        <w:rPr>
          <w:rFonts w:ascii="Arial" w:hAnsi="Arial" w:cs="Arial"/>
          <w:sz w:val="22"/>
          <w:szCs w:val="22"/>
        </w:rPr>
        <w:tab/>
        <w:t xml:space="preserve">Conocer las propuestas presentadas por la Secretaría Ejecutiva respecto a la selección de las niñas, niños y adolescentes, así como de las personas e instituciones especializadas que participarán en las sesiones del Sistema Estatal; </w:t>
      </w:r>
    </w:p>
    <w:p w14:paraId="74382B9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w:t>
      </w:r>
      <w:r w:rsidRPr="00A520AD">
        <w:rPr>
          <w:rFonts w:ascii="Arial" w:hAnsi="Arial" w:cs="Arial"/>
          <w:sz w:val="22"/>
          <w:szCs w:val="22"/>
        </w:rPr>
        <w:tab/>
        <w:t>Instruir a la Secretaría Ejecutiva que provea la información necesaria para la toma de decisiones, por cuenta propia o a petición de los integrantes del Sistema durante las sesiones;</w:t>
      </w:r>
    </w:p>
    <w:p w14:paraId="29EE70B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VIII.</w:t>
      </w:r>
      <w:r w:rsidRPr="00A520AD">
        <w:rPr>
          <w:rFonts w:ascii="Arial" w:hAnsi="Arial" w:cs="Arial"/>
          <w:sz w:val="22"/>
          <w:szCs w:val="22"/>
        </w:rPr>
        <w:tab/>
        <w:t>Convocar, por conducto de la Secretaría Ejecutiva, a sesiones ordinarias y extraordinarias;</w:t>
      </w:r>
    </w:p>
    <w:p w14:paraId="3B67035C" w14:textId="5C0EF6B6" w:rsidR="00D518C4" w:rsidRPr="00A520AD" w:rsidRDefault="00D518C4" w:rsidP="00D518C4">
      <w:pPr>
        <w:jc w:val="both"/>
        <w:rPr>
          <w:rFonts w:ascii="Arial" w:hAnsi="Arial" w:cs="Arial"/>
          <w:sz w:val="22"/>
          <w:szCs w:val="22"/>
        </w:rPr>
      </w:pPr>
      <w:r w:rsidRPr="00A520AD">
        <w:rPr>
          <w:rFonts w:ascii="Arial" w:hAnsi="Arial" w:cs="Arial"/>
          <w:sz w:val="22"/>
          <w:szCs w:val="22"/>
        </w:rPr>
        <w:t>IX.</w:t>
      </w:r>
      <w:r w:rsidRPr="00A520AD">
        <w:rPr>
          <w:rFonts w:ascii="Arial" w:hAnsi="Arial" w:cs="Arial"/>
          <w:sz w:val="22"/>
          <w:szCs w:val="22"/>
        </w:rPr>
        <w:tab/>
        <w:t>Acordar el diferimiento de la sesión por falta de quórum legal, en</w:t>
      </w:r>
      <w:r w:rsidR="00FA6F7B" w:rsidRPr="00A520AD">
        <w:rPr>
          <w:rFonts w:ascii="Arial" w:hAnsi="Arial" w:cs="Arial"/>
          <w:sz w:val="22"/>
          <w:szCs w:val="22"/>
        </w:rPr>
        <w:t xml:space="preserve"> términos de lo previsto en</w:t>
      </w:r>
      <w:r w:rsidR="00751FB5">
        <w:rPr>
          <w:rFonts w:ascii="Arial" w:hAnsi="Arial" w:cs="Arial"/>
          <w:sz w:val="22"/>
          <w:szCs w:val="22"/>
        </w:rPr>
        <w:t xml:space="preserve"> </w:t>
      </w:r>
      <w:r w:rsidR="00FA6F7B" w:rsidRPr="00A520AD">
        <w:rPr>
          <w:rFonts w:ascii="Arial" w:hAnsi="Arial" w:cs="Arial"/>
          <w:sz w:val="22"/>
          <w:szCs w:val="22"/>
        </w:rPr>
        <w:t>los presentes Lineamientos Generales</w:t>
      </w:r>
      <w:r w:rsidRPr="00A520AD">
        <w:rPr>
          <w:rFonts w:ascii="Arial" w:hAnsi="Arial" w:cs="Arial"/>
          <w:sz w:val="22"/>
          <w:szCs w:val="22"/>
        </w:rPr>
        <w:t>;</w:t>
      </w:r>
    </w:p>
    <w:p w14:paraId="79F8A2F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lastRenderedPageBreak/>
        <w:t>X.</w:t>
      </w:r>
      <w:r w:rsidRPr="00A520AD">
        <w:rPr>
          <w:rFonts w:ascii="Arial" w:hAnsi="Arial" w:cs="Arial"/>
          <w:sz w:val="22"/>
          <w:szCs w:val="22"/>
        </w:rPr>
        <w:tab/>
        <w:t>Dictar las medidas necesarias para la conservación del orden durante las sesiones;</w:t>
      </w:r>
    </w:p>
    <w:p w14:paraId="5290763B"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w:t>
      </w:r>
      <w:r w:rsidRPr="00A520AD">
        <w:rPr>
          <w:rFonts w:ascii="Arial" w:hAnsi="Arial" w:cs="Arial"/>
          <w:sz w:val="22"/>
          <w:szCs w:val="22"/>
        </w:rPr>
        <w:tab/>
        <w:t>Solicitar a la persona titular de la Secretaría Ejecutiva someter a votación los proyectos de acuerdo y resoluciones del Sistema Estatal;</w:t>
      </w:r>
    </w:p>
    <w:p w14:paraId="0B149E90"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XII.</w:t>
      </w:r>
      <w:r w:rsidRPr="00A520AD">
        <w:rPr>
          <w:rFonts w:ascii="Arial" w:hAnsi="Arial" w:cs="Arial"/>
          <w:sz w:val="22"/>
          <w:szCs w:val="22"/>
        </w:rPr>
        <w:tab/>
        <w:t>Declarar, por causa de fuerza mayor, la suspensión temporal o definitiva de la sesión;</w:t>
      </w:r>
    </w:p>
    <w:p w14:paraId="3113A7B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XIII.</w:t>
      </w:r>
      <w:r w:rsidRPr="00A520AD">
        <w:rPr>
          <w:rFonts w:ascii="Arial" w:hAnsi="Arial" w:cs="Arial"/>
          <w:sz w:val="22"/>
          <w:szCs w:val="22"/>
        </w:rPr>
        <w:tab/>
        <w:t>Instruir la adopción de las medidas necesarias para el adecuado desarrollo de las sesiones del Sistema;</w:t>
      </w:r>
    </w:p>
    <w:p w14:paraId="5A161A87"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XIV.</w:t>
      </w:r>
      <w:r w:rsidRPr="00A520AD">
        <w:rPr>
          <w:rFonts w:ascii="Arial" w:hAnsi="Arial" w:cs="Arial"/>
          <w:sz w:val="22"/>
          <w:szCs w:val="22"/>
        </w:rPr>
        <w:tab/>
        <w:t>Declarar al Sistema Estatal de Protección Integral en sesión permanente, cuando así lo acuerde la mayoría de sus integrantes.</w:t>
      </w:r>
    </w:p>
    <w:p w14:paraId="1D04A156"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XV.</w:t>
      </w:r>
      <w:r w:rsidRPr="00A520AD">
        <w:rPr>
          <w:rFonts w:ascii="Arial" w:hAnsi="Arial" w:cs="Arial"/>
          <w:sz w:val="22"/>
          <w:szCs w:val="22"/>
        </w:rPr>
        <w:tab/>
        <w:t>Delegar en la persona titular de la Secretaría Ejecutiva, las atribuciones, funciones o tareas que determine necesarias para el buen funcionamiento del Sistema Estatal;</w:t>
      </w:r>
      <w:r w:rsidR="007826CA" w:rsidRPr="00A520AD">
        <w:rPr>
          <w:rFonts w:ascii="Arial" w:hAnsi="Arial" w:cs="Arial"/>
          <w:sz w:val="22"/>
          <w:szCs w:val="22"/>
        </w:rPr>
        <w:t xml:space="preserve"> y</w:t>
      </w:r>
    </w:p>
    <w:p w14:paraId="55AE101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XVI.</w:t>
      </w:r>
      <w:r w:rsidRPr="00A520AD">
        <w:rPr>
          <w:rFonts w:ascii="Arial" w:hAnsi="Arial" w:cs="Arial"/>
          <w:sz w:val="22"/>
          <w:szCs w:val="22"/>
        </w:rPr>
        <w:tab/>
        <w:t xml:space="preserve">Las demás que sean necesarias para el cumplimiento de la Ley, su Reglamento y </w:t>
      </w:r>
      <w:r w:rsidR="00FA6F7B" w:rsidRPr="00A520AD">
        <w:rPr>
          <w:rFonts w:ascii="Arial" w:hAnsi="Arial" w:cs="Arial"/>
          <w:sz w:val="22"/>
          <w:szCs w:val="22"/>
        </w:rPr>
        <w:t>los presentes Lineamientos Generales</w:t>
      </w:r>
      <w:r w:rsidRPr="00A520AD">
        <w:rPr>
          <w:rFonts w:ascii="Arial" w:hAnsi="Arial" w:cs="Arial"/>
          <w:sz w:val="22"/>
          <w:szCs w:val="22"/>
        </w:rPr>
        <w:t>.</w:t>
      </w:r>
    </w:p>
    <w:p w14:paraId="11AD51BA"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18</w:t>
      </w:r>
      <w:r w:rsidRPr="00A520AD">
        <w:rPr>
          <w:rFonts w:ascii="Arial" w:hAnsi="Arial" w:cs="Arial"/>
          <w:sz w:val="22"/>
          <w:szCs w:val="22"/>
        </w:rPr>
        <w:t>. Adicionalmente a las funciones señaladas en la Ley y el Reglamento; para el adecuado desarrollo de las sesiones del Sistema Estatal, la persona titular de la Secretaría Ejecutiva tendrá las siguientes:</w:t>
      </w:r>
    </w:p>
    <w:p w14:paraId="41250597"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w:t>
      </w:r>
      <w:r w:rsidRPr="00A520AD">
        <w:rPr>
          <w:rFonts w:ascii="Arial" w:hAnsi="Arial" w:cs="Arial"/>
          <w:sz w:val="22"/>
          <w:szCs w:val="22"/>
        </w:rPr>
        <w:tab/>
        <w:t>Llevar a cabo la logística para la celebración de las sesiones en coordinación con otros cuerpos de apoyo relevantes;</w:t>
      </w:r>
    </w:p>
    <w:p w14:paraId="44545476"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w:t>
      </w:r>
      <w:r w:rsidRPr="00A520AD">
        <w:rPr>
          <w:rFonts w:ascii="Arial" w:hAnsi="Arial" w:cs="Arial"/>
          <w:sz w:val="22"/>
          <w:szCs w:val="22"/>
        </w:rPr>
        <w:tab/>
        <w:t>Recibir, de las personas integrantes del Sistema Estatal, las propuestas de los asuntos y temas a analizar en las asambleas ordinarias, así como las propuestas para la celebración de asambleas extraordinarias;</w:t>
      </w:r>
    </w:p>
    <w:p w14:paraId="72390E3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III.</w:t>
      </w:r>
      <w:r w:rsidRPr="00A520AD">
        <w:rPr>
          <w:rFonts w:ascii="Arial" w:hAnsi="Arial" w:cs="Arial"/>
          <w:sz w:val="22"/>
          <w:szCs w:val="22"/>
        </w:rPr>
        <w:tab/>
        <w:t xml:space="preserve">Elaborar el proyecto de la convocatoria conforme a los requisitos establecidos en </w:t>
      </w:r>
      <w:r w:rsidR="00FA6F7B" w:rsidRPr="00A520AD">
        <w:rPr>
          <w:rFonts w:ascii="Arial" w:hAnsi="Arial" w:cs="Arial"/>
          <w:sz w:val="22"/>
          <w:szCs w:val="22"/>
        </w:rPr>
        <w:t>los presentes Lineamientos Generales</w:t>
      </w:r>
      <w:r w:rsidRPr="00A520AD">
        <w:rPr>
          <w:rFonts w:ascii="Arial" w:hAnsi="Arial" w:cs="Arial"/>
          <w:sz w:val="22"/>
          <w:szCs w:val="22"/>
        </w:rPr>
        <w:t>;</w:t>
      </w:r>
    </w:p>
    <w:p w14:paraId="11E2CAD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IV.</w:t>
      </w:r>
      <w:r w:rsidRPr="00A520AD">
        <w:rPr>
          <w:rFonts w:ascii="Arial" w:hAnsi="Arial" w:cs="Arial"/>
          <w:sz w:val="22"/>
          <w:szCs w:val="22"/>
        </w:rPr>
        <w:tab/>
        <w:t>Enviar a los integrantes y a las personas invitadas a las sesiones del Sistema Estatal, la convocatoria junto con la documentación necesaria para la discusión de los asuntos;</w:t>
      </w:r>
    </w:p>
    <w:p w14:paraId="448C6DF3" w14:textId="20BD7A0E" w:rsidR="00D518C4" w:rsidRPr="00A520AD" w:rsidRDefault="00D518C4" w:rsidP="00D518C4">
      <w:pPr>
        <w:jc w:val="both"/>
        <w:rPr>
          <w:rFonts w:ascii="Arial" w:hAnsi="Arial" w:cs="Arial"/>
          <w:sz w:val="22"/>
          <w:szCs w:val="22"/>
        </w:rPr>
      </w:pPr>
      <w:r w:rsidRPr="00A520AD">
        <w:rPr>
          <w:rFonts w:ascii="Arial" w:hAnsi="Arial" w:cs="Arial"/>
          <w:sz w:val="22"/>
          <w:szCs w:val="22"/>
        </w:rPr>
        <w:t>V.</w:t>
      </w:r>
      <w:r w:rsidRPr="00A520AD">
        <w:rPr>
          <w:rFonts w:ascii="Arial" w:hAnsi="Arial" w:cs="Arial"/>
          <w:sz w:val="22"/>
          <w:szCs w:val="22"/>
        </w:rPr>
        <w:tab/>
        <w:t>Pasar lista de asistencia durante la sesión y llevar el registro de ella</w:t>
      </w:r>
      <w:r w:rsidR="00751FB5" w:rsidRPr="00E3793A">
        <w:rPr>
          <w:rFonts w:ascii="Arial" w:hAnsi="Arial" w:cs="Arial"/>
          <w:sz w:val="22"/>
          <w:szCs w:val="22"/>
        </w:rPr>
        <w:t>, la cual se deberá adjuntar a</w:t>
      </w:r>
      <w:r w:rsidR="00E3793A">
        <w:rPr>
          <w:rFonts w:ascii="Arial" w:hAnsi="Arial" w:cs="Arial"/>
          <w:sz w:val="22"/>
          <w:szCs w:val="22"/>
        </w:rPr>
        <w:t xml:space="preserve">l acta </w:t>
      </w:r>
      <w:r w:rsidR="00751FB5" w:rsidRPr="00E3793A">
        <w:rPr>
          <w:rFonts w:ascii="Arial" w:hAnsi="Arial" w:cs="Arial"/>
          <w:sz w:val="22"/>
          <w:szCs w:val="22"/>
        </w:rPr>
        <w:t xml:space="preserve"> correspondiente</w:t>
      </w:r>
      <w:r w:rsidR="00E3793A">
        <w:rPr>
          <w:rFonts w:ascii="Arial" w:hAnsi="Arial" w:cs="Arial"/>
          <w:sz w:val="22"/>
          <w:szCs w:val="22"/>
        </w:rPr>
        <w:t xml:space="preserve"> como evidencia</w:t>
      </w:r>
      <w:r w:rsidR="00751FB5" w:rsidRPr="00E3793A">
        <w:rPr>
          <w:rFonts w:ascii="Arial" w:hAnsi="Arial" w:cs="Arial"/>
          <w:sz w:val="22"/>
          <w:szCs w:val="22"/>
        </w:rPr>
        <w:t>.</w:t>
      </w:r>
      <w:r w:rsidR="00751FB5">
        <w:rPr>
          <w:rFonts w:ascii="Arial" w:hAnsi="Arial" w:cs="Arial"/>
          <w:sz w:val="22"/>
          <w:szCs w:val="22"/>
        </w:rPr>
        <w:t xml:space="preserve"> </w:t>
      </w:r>
    </w:p>
    <w:p w14:paraId="5A62E6EE" w14:textId="11BF60FA" w:rsidR="00D518C4" w:rsidRPr="00A520AD" w:rsidRDefault="00D518C4" w:rsidP="00D518C4">
      <w:pPr>
        <w:jc w:val="both"/>
        <w:rPr>
          <w:rFonts w:ascii="Arial" w:hAnsi="Arial" w:cs="Arial"/>
          <w:sz w:val="22"/>
          <w:szCs w:val="22"/>
        </w:rPr>
      </w:pPr>
      <w:r w:rsidRPr="00A520AD">
        <w:rPr>
          <w:rFonts w:ascii="Arial" w:hAnsi="Arial" w:cs="Arial"/>
          <w:sz w:val="22"/>
          <w:szCs w:val="22"/>
        </w:rPr>
        <w:t>VI.</w:t>
      </w:r>
      <w:r w:rsidRPr="00A520AD">
        <w:rPr>
          <w:rFonts w:ascii="Arial" w:hAnsi="Arial" w:cs="Arial"/>
          <w:sz w:val="22"/>
          <w:szCs w:val="22"/>
        </w:rPr>
        <w:tab/>
        <w:t>Declarar la existencia del quórum legal, en los términos establecidos por el artículo 125 de la Ley, y en su caso, solicitar a la persona titular de la Presidencia del Sistema el diferimiento de la sesión por falta de quórum legal, en</w:t>
      </w:r>
      <w:r w:rsidR="00FA6F7B" w:rsidRPr="00A520AD">
        <w:rPr>
          <w:rFonts w:ascii="Arial" w:hAnsi="Arial" w:cs="Arial"/>
          <w:sz w:val="22"/>
          <w:szCs w:val="22"/>
        </w:rPr>
        <w:t xml:space="preserve"> términos de lo previsto </w:t>
      </w:r>
      <w:r w:rsidR="00CB6CAA" w:rsidRPr="00A520AD">
        <w:rPr>
          <w:rFonts w:ascii="Arial" w:hAnsi="Arial" w:cs="Arial"/>
          <w:sz w:val="22"/>
          <w:szCs w:val="22"/>
        </w:rPr>
        <w:t>en los</w:t>
      </w:r>
      <w:r w:rsidR="00FA6F7B" w:rsidRPr="00A520AD">
        <w:rPr>
          <w:rFonts w:ascii="Arial" w:hAnsi="Arial" w:cs="Arial"/>
          <w:sz w:val="22"/>
          <w:szCs w:val="22"/>
        </w:rPr>
        <w:t xml:space="preserve"> presentes Lineamientos Generales</w:t>
      </w:r>
      <w:r w:rsidRPr="00A520AD">
        <w:rPr>
          <w:rFonts w:ascii="Arial" w:hAnsi="Arial" w:cs="Arial"/>
          <w:sz w:val="22"/>
          <w:szCs w:val="22"/>
        </w:rPr>
        <w:t>;</w:t>
      </w:r>
    </w:p>
    <w:p w14:paraId="1F4228A2"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w:t>
      </w:r>
      <w:r w:rsidRPr="00A520AD">
        <w:rPr>
          <w:rFonts w:ascii="Arial" w:hAnsi="Arial" w:cs="Arial"/>
          <w:sz w:val="22"/>
          <w:szCs w:val="22"/>
        </w:rPr>
        <w:tab/>
        <w:t>Declarar el inicio y el término de las Sesiones del Sistema Estatal;</w:t>
      </w:r>
    </w:p>
    <w:p w14:paraId="481D7F1B"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VIII.</w:t>
      </w:r>
      <w:r w:rsidRPr="00A520AD">
        <w:rPr>
          <w:rFonts w:ascii="Arial" w:hAnsi="Arial" w:cs="Arial"/>
          <w:sz w:val="22"/>
          <w:szCs w:val="22"/>
        </w:rPr>
        <w:tab/>
        <w:t>En su caso y a solicitud de las personas Integrantes del Sistema o de las personas invitadas permanentes, solicitar a la persona titular de la presidencia del Sistema la dispensa de la lectura de los documentos que forman parte del orden del día que hayan sido previamente circulados;</w:t>
      </w:r>
    </w:p>
    <w:p w14:paraId="2EA207C0"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IX.</w:t>
      </w:r>
      <w:r w:rsidRPr="00A520AD">
        <w:rPr>
          <w:rFonts w:ascii="Arial" w:hAnsi="Arial" w:cs="Arial"/>
          <w:sz w:val="22"/>
          <w:szCs w:val="22"/>
        </w:rPr>
        <w:tab/>
        <w:t>Ceder el uso de la palabra a las personas participantes durante las sesiones;</w:t>
      </w:r>
    </w:p>
    <w:p w14:paraId="19101B8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lastRenderedPageBreak/>
        <w:t>X.</w:t>
      </w:r>
      <w:r w:rsidRPr="00A520AD">
        <w:rPr>
          <w:rFonts w:ascii="Arial" w:hAnsi="Arial" w:cs="Arial"/>
          <w:sz w:val="22"/>
          <w:szCs w:val="22"/>
        </w:rPr>
        <w:tab/>
        <w:t>Vigilar la aplicación de las medidas necesarias para la conservación del orden durante las sesiones;</w:t>
      </w:r>
    </w:p>
    <w:p w14:paraId="19FCEE86"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w:t>
      </w:r>
      <w:r w:rsidRPr="00A520AD">
        <w:rPr>
          <w:rFonts w:ascii="Arial" w:hAnsi="Arial" w:cs="Arial"/>
          <w:sz w:val="22"/>
          <w:szCs w:val="22"/>
        </w:rPr>
        <w:tab/>
        <w:t>Participar en las deliberaciones referentes a los proyectos de acuerdos y resoluciones que presente, cuando así sea requerido por la persona titular de la Presidencia o cualquier persona integrante del Sistema;</w:t>
      </w:r>
    </w:p>
    <w:p w14:paraId="17575469"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XII.</w:t>
      </w:r>
      <w:r w:rsidRPr="00A520AD">
        <w:rPr>
          <w:rFonts w:ascii="Arial" w:hAnsi="Arial" w:cs="Arial"/>
          <w:sz w:val="22"/>
          <w:szCs w:val="22"/>
        </w:rPr>
        <w:tab/>
        <w:t>Tomar las votaciones y dar a conocer el resultado de las mismas;</w:t>
      </w:r>
    </w:p>
    <w:p w14:paraId="0C4E0FCC"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XIII.</w:t>
      </w:r>
      <w:r w:rsidRPr="00A520AD">
        <w:rPr>
          <w:rFonts w:ascii="Arial" w:hAnsi="Arial" w:cs="Arial"/>
          <w:sz w:val="22"/>
          <w:szCs w:val="22"/>
        </w:rPr>
        <w:tab/>
        <w:t>Compilar y llevar el archivo de los acuerdos y resoluciones tomados en las sesiones, así como de los instrumentos jurídicos que deriven de éstos;</w:t>
      </w:r>
    </w:p>
    <w:p w14:paraId="29C0BBC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XIV.</w:t>
      </w:r>
      <w:r w:rsidRPr="00A520AD">
        <w:rPr>
          <w:rFonts w:ascii="Arial" w:hAnsi="Arial" w:cs="Arial"/>
          <w:sz w:val="22"/>
          <w:szCs w:val="22"/>
        </w:rPr>
        <w:tab/>
        <w:t>Presupuestar y administrar fondos suficientes para la celebración de las sesiones del Pleno del Sistema Estatal, del Consejo Consultivo y de las Comisiones que se instauren;</w:t>
      </w:r>
    </w:p>
    <w:p w14:paraId="61F1BE9A"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XV.</w:t>
      </w:r>
      <w:r w:rsidRPr="00A520AD">
        <w:rPr>
          <w:rFonts w:ascii="Arial" w:hAnsi="Arial" w:cs="Arial"/>
          <w:sz w:val="22"/>
          <w:szCs w:val="22"/>
        </w:rPr>
        <w:tab/>
        <w:t>Difundir los acuerdos, resoluciones, recomendaciones y demás instrumentos jurídicos que deriven de los mismos entre los integrantes del Sistema Estatal, las personas que asistan a las sesiones y publicitar la información a través del sitio web que para tal efecto determine la Secretaría Ejecutiva y otros medios que considere pertinentes;</w:t>
      </w:r>
    </w:p>
    <w:p w14:paraId="122A01F3"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XVI.</w:t>
      </w:r>
      <w:r w:rsidRPr="00A520AD">
        <w:rPr>
          <w:rFonts w:ascii="Arial" w:hAnsi="Arial" w:cs="Arial"/>
          <w:sz w:val="22"/>
          <w:szCs w:val="22"/>
        </w:rPr>
        <w:tab/>
        <w:t>Establecer mecanismos de coordinación y comunicación permanentes con los integrantes del Sistema Estatal para el eficiente desahogo de los asuntos que deba atender;</w:t>
      </w:r>
    </w:p>
    <w:p w14:paraId="70997F3F"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XVII.</w:t>
      </w:r>
      <w:r w:rsidRPr="00A520AD">
        <w:rPr>
          <w:rFonts w:ascii="Arial" w:hAnsi="Arial" w:cs="Arial"/>
          <w:sz w:val="22"/>
          <w:szCs w:val="22"/>
        </w:rPr>
        <w:tab/>
        <w:t xml:space="preserve">Elaborar el proyecto de acta de la sesión realizada la cual deberá contemplar los requisitos mínimos señalados en </w:t>
      </w:r>
      <w:r w:rsidR="00FA6F7B" w:rsidRPr="00A520AD">
        <w:rPr>
          <w:rFonts w:ascii="Arial" w:hAnsi="Arial" w:cs="Arial"/>
          <w:sz w:val="22"/>
          <w:szCs w:val="22"/>
        </w:rPr>
        <w:t>los presentes Lineamientos Generales</w:t>
      </w:r>
      <w:r w:rsidRPr="00A520AD">
        <w:rPr>
          <w:rFonts w:ascii="Arial" w:hAnsi="Arial" w:cs="Arial"/>
          <w:sz w:val="22"/>
          <w:szCs w:val="22"/>
        </w:rPr>
        <w:t xml:space="preserve"> y someterla a la aprobación de las personas integrantes del Sistema Estatal;</w:t>
      </w:r>
    </w:p>
    <w:p w14:paraId="4BB38806" w14:textId="77777777" w:rsidR="00790245" w:rsidRPr="00A520AD" w:rsidRDefault="00D518C4" w:rsidP="00D518C4">
      <w:pPr>
        <w:jc w:val="both"/>
        <w:rPr>
          <w:rFonts w:ascii="Arial" w:hAnsi="Arial" w:cs="Arial"/>
          <w:sz w:val="22"/>
          <w:szCs w:val="22"/>
        </w:rPr>
      </w:pPr>
      <w:r w:rsidRPr="00A520AD">
        <w:rPr>
          <w:rFonts w:ascii="Arial" w:hAnsi="Arial" w:cs="Arial"/>
          <w:sz w:val="22"/>
          <w:szCs w:val="22"/>
        </w:rPr>
        <w:t>XVIII.</w:t>
      </w:r>
      <w:r w:rsidRPr="00A520AD">
        <w:rPr>
          <w:rFonts w:ascii="Arial" w:hAnsi="Arial" w:cs="Arial"/>
          <w:sz w:val="22"/>
          <w:szCs w:val="22"/>
        </w:rPr>
        <w:tab/>
        <w:t>Firmar las actas, acuerdos, resoluciones y recomendaciones que deriven de las sesiones del Sistema Estatal;</w:t>
      </w:r>
    </w:p>
    <w:p w14:paraId="41763D00" w14:textId="77777777" w:rsidR="005A2808" w:rsidRPr="00A520AD" w:rsidRDefault="00D518C4" w:rsidP="00790245">
      <w:pPr>
        <w:jc w:val="both"/>
        <w:rPr>
          <w:rFonts w:ascii="Arial" w:hAnsi="Arial" w:cs="Arial"/>
          <w:sz w:val="22"/>
          <w:szCs w:val="22"/>
        </w:rPr>
      </w:pPr>
      <w:r w:rsidRPr="00A520AD">
        <w:rPr>
          <w:rFonts w:ascii="Arial" w:hAnsi="Arial" w:cs="Arial"/>
          <w:sz w:val="22"/>
          <w:szCs w:val="22"/>
        </w:rPr>
        <w:t>XIX.</w:t>
      </w:r>
      <w:r w:rsidRPr="00A520AD">
        <w:rPr>
          <w:rFonts w:ascii="Arial" w:hAnsi="Arial" w:cs="Arial"/>
          <w:sz w:val="22"/>
          <w:szCs w:val="22"/>
        </w:rPr>
        <w:tab/>
        <w:t>Realizar las acciones necesarias para auxiliar a la persona titular de la Presidencia en el ejercicio de sus funciones en el desarrollo de las sesiones;</w:t>
      </w:r>
    </w:p>
    <w:p w14:paraId="700EF546" w14:textId="77777777" w:rsidR="00790245" w:rsidRPr="00A520AD" w:rsidRDefault="00790245" w:rsidP="00360522">
      <w:pPr>
        <w:pStyle w:val="Prrafodelista"/>
        <w:numPr>
          <w:ilvl w:val="0"/>
          <w:numId w:val="2"/>
        </w:numPr>
        <w:jc w:val="both"/>
        <w:rPr>
          <w:rFonts w:ascii="Arial" w:hAnsi="Arial" w:cs="Arial"/>
          <w:sz w:val="22"/>
          <w:szCs w:val="22"/>
        </w:rPr>
      </w:pPr>
      <w:r w:rsidRPr="00A520AD">
        <w:rPr>
          <w:rFonts w:ascii="Arial" w:hAnsi="Arial" w:cs="Arial"/>
          <w:sz w:val="22"/>
          <w:szCs w:val="22"/>
        </w:rPr>
        <w:t xml:space="preserve">Realizar las acciones necesarias para garantizar el funcionamiento del Sistema </w:t>
      </w:r>
      <w:r w:rsidR="005A2808" w:rsidRPr="00A520AD">
        <w:rPr>
          <w:rFonts w:ascii="Arial" w:hAnsi="Arial" w:cs="Arial"/>
          <w:sz w:val="22"/>
          <w:szCs w:val="22"/>
        </w:rPr>
        <w:t>Estatal</w:t>
      </w:r>
    </w:p>
    <w:p w14:paraId="08E47B30"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XX</w:t>
      </w:r>
      <w:r w:rsidR="00360522" w:rsidRPr="00A520AD">
        <w:rPr>
          <w:rFonts w:ascii="Arial" w:hAnsi="Arial" w:cs="Arial"/>
          <w:sz w:val="22"/>
          <w:szCs w:val="22"/>
        </w:rPr>
        <w:t>I</w:t>
      </w:r>
      <w:r w:rsidRPr="00A520AD">
        <w:rPr>
          <w:rFonts w:ascii="Arial" w:hAnsi="Arial" w:cs="Arial"/>
          <w:sz w:val="22"/>
          <w:szCs w:val="22"/>
        </w:rPr>
        <w:t>.</w:t>
      </w:r>
      <w:r w:rsidRPr="00A520AD">
        <w:rPr>
          <w:rFonts w:ascii="Arial" w:hAnsi="Arial" w:cs="Arial"/>
          <w:sz w:val="22"/>
          <w:szCs w:val="22"/>
        </w:rPr>
        <w:tab/>
        <w:t xml:space="preserve">Asegurar que las condiciones de participación de las niñas, niños y adolescentes en las sesiones sean adecuadas, tomando en consideración los estándares nacionales que existan para tal efecto; </w:t>
      </w:r>
      <w:r w:rsidR="000D3ACE" w:rsidRPr="00A520AD">
        <w:rPr>
          <w:rFonts w:ascii="Arial" w:hAnsi="Arial" w:cs="Arial"/>
          <w:sz w:val="22"/>
          <w:szCs w:val="22"/>
        </w:rPr>
        <w:t>y</w:t>
      </w:r>
    </w:p>
    <w:p w14:paraId="4056A48C"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XXI</w:t>
      </w:r>
      <w:r w:rsidR="00360522" w:rsidRPr="00A520AD">
        <w:rPr>
          <w:rFonts w:ascii="Arial" w:hAnsi="Arial" w:cs="Arial"/>
          <w:sz w:val="22"/>
          <w:szCs w:val="22"/>
        </w:rPr>
        <w:t>I</w:t>
      </w:r>
      <w:r w:rsidRPr="00A520AD">
        <w:rPr>
          <w:rFonts w:ascii="Arial" w:hAnsi="Arial" w:cs="Arial"/>
          <w:sz w:val="22"/>
          <w:szCs w:val="22"/>
        </w:rPr>
        <w:t>.</w:t>
      </w:r>
      <w:r w:rsidRPr="00A520AD">
        <w:rPr>
          <w:rFonts w:ascii="Arial" w:hAnsi="Arial" w:cs="Arial"/>
          <w:sz w:val="22"/>
          <w:szCs w:val="22"/>
        </w:rPr>
        <w:tab/>
        <w:t xml:space="preserve">Las demás que le instruya la persona titular de la Presidencia. </w:t>
      </w:r>
    </w:p>
    <w:p w14:paraId="56F36CF8"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19</w:t>
      </w:r>
      <w:r w:rsidRPr="00A520AD">
        <w:rPr>
          <w:rFonts w:ascii="Arial" w:hAnsi="Arial" w:cs="Arial"/>
          <w:sz w:val="22"/>
          <w:szCs w:val="22"/>
        </w:rPr>
        <w:t>. El Sistema Estatal sesionará de forma ordinaria cuando menos dos veces al año, previa convocatoria y de acuerdo al calendario aprobado para tal efecto, sin perjuicio de que se realicen sesiones extraordinarias cuando existan circunstancias que lo ameriten, a propuesta de la persona titular de la Presidencia, de los integrantes del Sistema, de los Invitados permanentes o de la Secretaría Ejecutiva.</w:t>
      </w:r>
    </w:p>
    <w:p w14:paraId="53A8455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El calendario de sesiones ordinarias, una vez aprobado por el Sistema, se publicará en el sitio web que para tal efecto determine la Secretaría Ejecutiva, sin perjuicio de que se dé a conocer por otros medios que esta estime pertinentes.</w:t>
      </w:r>
    </w:p>
    <w:p w14:paraId="79787C2E"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lastRenderedPageBreak/>
        <w:t>Artículo 20</w:t>
      </w:r>
      <w:r w:rsidRPr="00A520AD">
        <w:rPr>
          <w:rFonts w:ascii="Arial" w:hAnsi="Arial" w:cs="Arial"/>
          <w:sz w:val="22"/>
          <w:szCs w:val="22"/>
        </w:rPr>
        <w:t>. Para la realización de las sesiones del Sistema se tendrá como sede principal la Ciudad de Pachuca de Soto, Hidalgo, pudiéndose reunir en otros municipios cuando así lo determine la persona titular de la Presidencia del Sistema.</w:t>
      </w:r>
    </w:p>
    <w:p w14:paraId="1E40FAA8"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21</w:t>
      </w:r>
      <w:r w:rsidRPr="00A520AD">
        <w:rPr>
          <w:rFonts w:ascii="Arial" w:hAnsi="Arial" w:cs="Arial"/>
          <w:sz w:val="22"/>
          <w:szCs w:val="22"/>
        </w:rPr>
        <w:t>. La persona titular de la Presidencia podrá modificar la fecha fijada para la celebración de las sesiones ordinarias previo aviso a los Integrantes del Sistema Estatal, así como de los invitados por lo menos con tres días hábiles a la celebración de la sesión.</w:t>
      </w:r>
    </w:p>
    <w:p w14:paraId="3DDCC1F1"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22</w:t>
      </w:r>
      <w:r w:rsidRPr="00A520AD">
        <w:rPr>
          <w:rFonts w:ascii="Arial" w:hAnsi="Arial" w:cs="Arial"/>
          <w:sz w:val="22"/>
          <w:szCs w:val="22"/>
        </w:rPr>
        <w:t>. Las sesiones extraordinarias tienen por objeto tratar asuntos que por su urgencia no puedan esperar a ser desahogados en la siguiente sesión ordinaria y no podrá modificarse la fecha de su celebración.</w:t>
      </w:r>
    </w:p>
    <w:p w14:paraId="59091C42"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23</w:t>
      </w:r>
      <w:r w:rsidRPr="00A520AD">
        <w:rPr>
          <w:rFonts w:ascii="Arial" w:hAnsi="Arial" w:cs="Arial"/>
          <w:sz w:val="22"/>
          <w:szCs w:val="22"/>
        </w:rPr>
        <w:t xml:space="preserve">. La convocatoria a las sesiones deberán contener como requisitos mínimos: fecha, hora, el lugar en que la misma se celebrará, su carácter ordinario o extraordinario, el orden del día, así como la documentación necesaria para la discusión de los asuntos. </w:t>
      </w:r>
    </w:p>
    <w:p w14:paraId="4D8DE46C"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 xml:space="preserve">La convocatoria se enviará preferentemente por medios electrónicos de comunicación, a criterio de la Secretaría Ejecutiva. </w:t>
      </w:r>
    </w:p>
    <w:p w14:paraId="5780D1E8"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24</w:t>
      </w:r>
      <w:r w:rsidRPr="00A520AD">
        <w:rPr>
          <w:rFonts w:ascii="Arial" w:hAnsi="Arial" w:cs="Arial"/>
          <w:sz w:val="22"/>
          <w:szCs w:val="22"/>
        </w:rPr>
        <w:t>. Para la celebración de sesiones ordinarias la convocatoria deberá enviarse por lo menos con cinco días hábiles de anticipación; en el caso de las sesiones extraordinarias por lo menos con tres días hábiles de anticipación a la fecha de su celebración.</w:t>
      </w:r>
    </w:p>
    <w:p w14:paraId="0401A6D9"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25</w:t>
      </w:r>
      <w:r w:rsidRPr="00A520AD">
        <w:rPr>
          <w:rFonts w:ascii="Arial" w:hAnsi="Arial" w:cs="Arial"/>
          <w:sz w:val="22"/>
          <w:szCs w:val="22"/>
        </w:rPr>
        <w:t>. Para que el Sistema Estatal pueda sesionar, es necesario que estén presentes la mitad más uno de sus integrantes, incluida la persona titular de la Presidencia, o su suplente, en términos de lo dispuesto por el artículo 125 de la Ley.</w:t>
      </w:r>
    </w:p>
    <w:p w14:paraId="4E6A8615"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26</w:t>
      </w:r>
      <w:r w:rsidRPr="00A520AD">
        <w:rPr>
          <w:rFonts w:ascii="Arial" w:hAnsi="Arial" w:cs="Arial"/>
          <w:sz w:val="22"/>
          <w:szCs w:val="22"/>
        </w:rPr>
        <w:t>. El día y hora fijados para la sesión, reunidas las personas integrantes del Sistema, la persona titular de la Secretaría Ejecutiva determinará la existencia del quórum asentándolo en el acta respectiva.</w:t>
      </w:r>
    </w:p>
    <w:p w14:paraId="67A6B6C2"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27</w:t>
      </w:r>
      <w:r w:rsidRPr="00A520AD">
        <w:rPr>
          <w:rFonts w:ascii="Arial" w:hAnsi="Arial" w:cs="Arial"/>
          <w:sz w:val="22"/>
          <w:szCs w:val="22"/>
        </w:rPr>
        <w:t xml:space="preserve">. Si llegada la hora prevista para la sesión, no estuviere presente la mitad más uno de sus integrantes con derecho a voz y voto pero estuviere la persona titular de la Presidencia, ésta en acuerdo con los integrantes que estuvieren presentes dará un plazo de espera de 30 minutos. </w:t>
      </w:r>
    </w:p>
    <w:p w14:paraId="01BE163C"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Si transcurrido dicho plazo no se lograra la integración del quórum, en caso de celebrarse una sesión ordinaria, la persona titular de la Presidencia, tomará las medidas necesarias para el diferimiento de la misma, lo que se hará constar en el acta correspondiente.</w:t>
      </w:r>
    </w:p>
    <w:p w14:paraId="7467A288"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En este supuesto, la persona titular de la Presidencia, previo acuerdo con las personas integrantes del Sistema y personas invitadas, iniciará una sesión de trabajo y el resultado de la sesión podrá tomarse como base para la toma de acuerdos en el desahogo de la sesión diferida, la cual se realizará cuando lo determine la persona titular de la Presidencia.</w:t>
      </w:r>
    </w:p>
    <w:p w14:paraId="46D33817" w14:textId="7EE27142" w:rsidR="00E10E1A" w:rsidRDefault="00D518C4" w:rsidP="00D518C4">
      <w:pPr>
        <w:jc w:val="both"/>
        <w:rPr>
          <w:rFonts w:ascii="Arial" w:hAnsi="Arial" w:cs="Arial"/>
          <w:sz w:val="22"/>
          <w:szCs w:val="22"/>
        </w:rPr>
      </w:pPr>
      <w:r w:rsidRPr="00A520AD">
        <w:rPr>
          <w:rFonts w:ascii="Arial" w:hAnsi="Arial" w:cs="Arial"/>
          <w:sz w:val="22"/>
          <w:szCs w:val="22"/>
        </w:rPr>
        <w:t>En el supuesto de las asambleas extraordinarias las personas integrantes del Sistema, en uso de la facultad conferida por el artículo 4 de</w:t>
      </w:r>
      <w:r w:rsidR="000D3ACE" w:rsidRPr="00A520AD">
        <w:rPr>
          <w:rFonts w:ascii="Arial" w:hAnsi="Arial" w:cs="Arial"/>
          <w:sz w:val="22"/>
          <w:szCs w:val="22"/>
        </w:rPr>
        <w:t xml:space="preserve"> </w:t>
      </w:r>
      <w:r w:rsidR="005A2808" w:rsidRPr="00A520AD">
        <w:rPr>
          <w:rFonts w:ascii="Arial" w:hAnsi="Arial" w:cs="Arial"/>
          <w:sz w:val="22"/>
          <w:szCs w:val="22"/>
        </w:rPr>
        <w:t>los presentes Lineamientos Generales</w:t>
      </w:r>
      <w:r w:rsidRPr="00A520AD">
        <w:rPr>
          <w:rFonts w:ascii="Arial" w:hAnsi="Arial" w:cs="Arial"/>
          <w:sz w:val="22"/>
          <w:szCs w:val="22"/>
        </w:rPr>
        <w:t xml:space="preserve">, podrá sesionar válidamente con la concurrencia de una tercera parte de los integrantes presentes con derecho a voz y voto </w:t>
      </w:r>
      <w:r w:rsidR="00027B45" w:rsidRPr="00A520AD">
        <w:rPr>
          <w:rFonts w:ascii="Arial" w:hAnsi="Arial" w:cs="Arial"/>
          <w:sz w:val="22"/>
          <w:szCs w:val="22"/>
        </w:rPr>
        <w:t>incluido</w:t>
      </w:r>
      <w:r w:rsidRPr="00A520AD">
        <w:rPr>
          <w:rFonts w:ascii="Arial" w:hAnsi="Arial" w:cs="Arial"/>
          <w:sz w:val="22"/>
          <w:szCs w:val="22"/>
        </w:rPr>
        <w:t xml:space="preserve"> la persona titular de la Presidencia o su suplente.</w:t>
      </w:r>
    </w:p>
    <w:p w14:paraId="47288F9B" w14:textId="77777777" w:rsidR="001C6F23" w:rsidRPr="00A520AD" w:rsidRDefault="001C6F23" w:rsidP="00D518C4">
      <w:pPr>
        <w:jc w:val="both"/>
        <w:rPr>
          <w:rFonts w:ascii="Arial" w:hAnsi="Arial" w:cs="Arial"/>
          <w:sz w:val="22"/>
          <w:szCs w:val="22"/>
        </w:rPr>
      </w:pPr>
    </w:p>
    <w:p w14:paraId="301B9E80"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lastRenderedPageBreak/>
        <w:t>Artículo 28</w:t>
      </w:r>
      <w:r w:rsidRPr="00A520AD">
        <w:rPr>
          <w:rFonts w:ascii="Arial" w:hAnsi="Arial" w:cs="Arial"/>
          <w:sz w:val="22"/>
          <w:szCs w:val="22"/>
        </w:rPr>
        <w:t>. De existir el quórum para el desarrollo de la sesión, la persona titular de la Secretaria Ejecutiva, declarará el inicio de la misma, quien dará cuenta a los asistentes del contenido del orden del día. A solicitud de cualquiera de las personas integrantes o invitadas del Sistema Estatal podrá adicionarse algún asunto general, previo acuerdo de la persona titular de la Presidencia.</w:t>
      </w:r>
    </w:p>
    <w:p w14:paraId="2E9C6DAB"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29</w:t>
      </w:r>
      <w:r w:rsidRPr="00A520AD">
        <w:rPr>
          <w:rFonts w:ascii="Arial" w:hAnsi="Arial" w:cs="Arial"/>
          <w:sz w:val="22"/>
          <w:szCs w:val="22"/>
        </w:rPr>
        <w:t>. Al aprobarse el orden del día, se consultará en votación económica si se dispensa la lectura de los documentos de la sesión que hayan sido previamente circulados con la convocatoria.</w:t>
      </w:r>
    </w:p>
    <w:p w14:paraId="4227F271"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30</w:t>
      </w:r>
      <w:r w:rsidRPr="00A520AD">
        <w:rPr>
          <w:rFonts w:ascii="Arial" w:hAnsi="Arial" w:cs="Arial"/>
          <w:sz w:val="22"/>
          <w:szCs w:val="22"/>
        </w:rPr>
        <w:t>. Durante la sesión, los asuntos contenidos en el orden del día serán analizados y, en su caso, votados, salvo cuando el propio Sistema Estatal acuerde posponer la discusión o votación de algún asunto para una sesión posterior.</w:t>
      </w:r>
    </w:p>
    <w:p w14:paraId="118CB12B"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31</w:t>
      </w:r>
      <w:r w:rsidRPr="00A520AD">
        <w:rPr>
          <w:rFonts w:ascii="Arial" w:hAnsi="Arial" w:cs="Arial"/>
          <w:sz w:val="22"/>
          <w:szCs w:val="22"/>
        </w:rPr>
        <w:t>. En cada punto del orden del día, la persona titular de la Presidencia, por conducto de la persona titular de la Secretaría Ejecutiva cederá la palabra ordenadamente a las personas asistentes que quieran hacer uso de ésta, y cuando lo estime procedente preguntará si está suficientemente discutido el asunto.</w:t>
      </w:r>
    </w:p>
    <w:p w14:paraId="5D758979"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Concluido el intercambio de opiniones, la persona titular de la Secretaría Ejecutiva preguntará a las personas asistentes si está suficientemente discutido el asunto,  de ser el caso, se pasará a la votación correspondiente.</w:t>
      </w:r>
    </w:p>
    <w:p w14:paraId="0127D269"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Si ninguna persona solicita la palabra, se procederá a la votación del asunto o en su defecto los asistentes se darán por enterados del mismo, según sea el caso.</w:t>
      </w:r>
    </w:p>
    <w:p w14:paraId="6FBFA563"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32</w:t>
      </w:r>
      <w:r w:rsidRPr="00A520AD">
        <w:rPr>
          <w:rFonts w:ascii="Arial" w:hAnsi="Arial" w:cs="Arial"/>
          <w:sz w:val="22"/>
          <w:szCs w:val="22"/>
        </w:rPr>
        <w:t xml:space="preserve">. En caso de que alguna persona que intervenga en las sesiones requiera de medidas de accesibilidad, intérprete o traductor, la Secretaría Ejecutiva proveerá oportunamente lo conducente para su intervención. </w:t>
      </w:r>
    </w:p>
    <w:p w14:paraId="2638BD5B"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33</w:t>
      </w:r>
      <w:r w:rsidRPr="00A520AD">
        <w:rPr>
          <w:rFonts w:ascii="Arial" w:hAnsi="Arial" w:cs="Arial"/>
          <w:sz w:val="22"/>
          <w:szCs w:val="22"/>
        </w:rPr>
        <w:t xml:space="preserve">. Las personas integrantes del Sistema Estatal con derecho a voto, lo harán expresando su voluntad por los mecanismos disponibles que garanticen certeza en el sentido de su voto. </w:t>
      </w:r>
    </w:p>
    <w:p w14:paraId="69C50AC5"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 xml:space="preserve">La votación se tomará en el siguiente orden: se contarán los votos a favor, los votos en contra y, en su caso, las abstenciones. </w:t>
      </w:r>
    </w:p>
    <w:p w14:paraId="473B290B"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En caso de empate, la persona titular de la Presidencia tendrá voto de calidad.</w:t>
      </w:r>
    </w:p>
    <w:p w14:paraId="43A2600A"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34</w:t>
      </w:r>
      <w:r w:rsidRPr="00A520AD">
        <w:rPr>
          <w:rFonts w:ascii="Arial" w:hAnsi="Arial" w:cs="Arial"/>
          <w:sz w:val="22"/>
          <w:szCs w:val="22"/>
        </w:rPr>
        <w:t>. Desahogados todos los puntos del orden del día, la persona titular de la Secretaria Ejecutiva declarará el cierre formal de la sesión.</w:t>
      </w:r>
    </w:p>
    <w:p w14:paraId="474B3FB1"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35</w:t>
      </w:r>
      <w:r w:rsidRPr="00A520AD">
        <w:rPr>
          <w:rFonts w:ascii="Arial" w:hAnsi="Arial" w:cs="Arial"/>
          <w:sz w:val="22"/>
          <w:szCs w:val="22"/>
        </w:rPr>
        <w:t xml:space="preserve">. </w:t>
      </w:r>
      <w:r w:rsidR="005A2808" w:rsidRPr="00A520AD">
        <w:rPr>
          <w:rFonts w:ascii="Arial" w:hAnsi="Arial" w:cs="Arial"/>
          <w:sz w:val="22"/>
          <w:szCs w:val="22"/>
        </w:rPr>
        <w:t>La Secretaría Ejecutiva de manera excepcional, podrá solicitar a las y los integrantes del Sistema Estatal su voto electrónico en aquellos asuntos que sean de urgente atención o por imposibilidad de reunir a todas las y los integrantes para la celebración de una sesión, levantando la constancia respectiva del resultado de los asuntos que sean votados en éstos términos.</w:t>
      </w:r>
    </w:p>
    <w:p w14:paraId="2CD73DE5"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36</w:t>
      </w:r>
      <w:r w:rsidRPr="00A520AD">
        <w:rPr>
          <w:rFonts w:ascii="Arial" w:hAnsi="Arial" w:cs="Arial"/>
          <w:sz w:val="22"/>
          <w:szCs w:val="22"/>
        </w:rPr>
        <w:t xml:space="preserve">. </w:t>
      </w:r>
      <w:r w:rsidR="005A2808" w:rsidRPr="00A520AD">
        <w:rPr>
          <w:rFonts w:ascii="Arial" w:hAnsi="Arial" w:cs="Arial"/>
          <w:sz w:val="22"/>
          <w:szCs w:val="22"/>
        </w:rPr>
        <w:t>Las personas integrantes del Sistema podrán deliberar o votar a través de herramientas de comunicación electrónica, utilizando para tal efecto los avances tecnológicos disponibles para todas las personas integrantes del sistema</w:t>
      </w:r>
      <w:r w:rsidRPr="00A520AD">
        <w:rPr>
          <w:rFonts w:ascii="Arial" w:hAnsi="Arial" w:cs="Arial"/>
          <w:sz w:val="22"/>
          <w:szCs w:val="22"/>
        </w:rPr>
        <w:t>.</w:t>
      </w:r>
    </w:p>
    <w:p w14:paraId="586E56CD" w14:textId="77777777" w:rsidR="00D518C4" w:rsidRPr="00A520AD" w:rsidRDefault="005A2808" w:rsidP="00D518C4">
      <w:pPr>
        <w:jc w:val="both"/>
        <w:rPr>
          <w:rFonts w:ascii="Arial" w:hAnsi="Arial" w:cs="Arial"/>
          <w:sz w:val="22"/>
          <w:szCs w:val="22"/>
        </w:rPr>
      </w:pPr>
      <w:r w:rsidRPr="00A520AD">
        <w:rPr>
          <w:rFonts w:ascii="Arial" w:hAnsi="Arial" w:cs="Arial"/>
          <w:sz w:val="22"/>
          <w:szCs w:val="22"/>
        </w:rPr>
        <w:t>Sin perjuicio de lo anterior, las comunicaciones que se realicen con esta finalidad podrán hacerse por medio del correo electrónico.</w:t>
      </w:r>
    </w:p>
    <w:p w14:paraId="1C04E3CC"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lastRenderedPageBreak/>
        <w:t xml:space="preserve">En todo caso para este tipo de sesiones se aplicarán </w:t>
      </w:r>
      <w:r w:rsidR="005A2808" w:rsidRPr="00A520AD">
        <w:rPr>
          <w:rFonts w:ascii="Arial" w:hAnsi="Arial" w:cs="Arial"/>
          <w:sz w:val="22"/>
          <w:szCs w:val="22"/>
        </w:rPr>
        <w:t>los criterios establecidos en</w:t>
      </w:r>
      <w:r w:rsidR="000D3ACE" w:rsidRPr="00A520AD">
        <w:rPr>
          <w:rFonts w:ascii="Arial" w:hAnsi="Arial" w:cs="Arial"/>
          <w:sz w:val="22"/>
          <w:szCs w:val="22"/>
        </w:rPr>
        <w:t xml:space="preserve"> </w:t>
      </w:r>
      <w:r w:rsidR="005A2808" w:rsidRPr="00A520AD">
        <w:rPr>
          <w:rFonts w:ascii="Arial" w:hAnsi="Arial" w:cs="Arial"/>
          <w:sz w:val="22"/>
          <w:szCs w:val="22"/>
        </w:rPr>
        <w:t xml:space="preserve">los presentes Lineamientos Generales </w:t>
      </w:r>
      <w:r w:rsidRPr="00A520AD">
        <w:rPr>
          <w:rFonts w:ascii="Arial" w:hAnsi="Arial" w:cs="Arial"/>
          <w:sz w:val="22"/>
          <w:szCs w:val="22"/>
        </w:rPr>
        <w:t>respecto al quórum y a la votación.</w:t>
      </w:r>
    </w:p>
    <w:p w14:paraId="02A3BD1D"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37</w:t>
      </w:r>
      <w:r w:rsidRPr="00A520AD">
        <w:rPr>
          <w:rFonts w:ascii="Arial" w:hAnsi="Arial" w:cs="Arial"/>
          <w:sz w:val="22"/>
          <w:szCs w:val="22"/>
        </w:rPr>
        <w:t>. De cada sesión de Sistema, la Secretaría Ejecutiva levantará un proyecto de acta, la cual deberá contener como mínimo, los aspectos siguientes:</w:t>
      </w:r>
    </w:p>
    <w:p w14:paraId="5E9AB742"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w:t>
      </w:r>
      <w:r w:rsidRPr="00A520AD">
        <w:rPr>
          <w:rFonts w:ascii="Arial" w:hAnsi="Arial" w:cs="Arial"/>
          <w:sz w:val="22"/>
          <w:szCs w:val="22"/>
        </w:rPr>
        <w:tab/>
        <w:t>Lugar, fecha, hora de in</w:t>
      </w:r>
      <w:r w:rsidR="000D3ACE" w:rsidRPr="00A520AD">
        <w:rPr>
          <w:rFonts w:ascii="Arial" w:hAnsi="Arial" w:cs="Arial"/>
          <w:sz w:val="22"/>
          <w:szCs w:val="22"/>
        </w:rPr>
        <w:t>icio y terminación de la sesión;</w:t>
      </w:r>
    </w:p>
    <w:p w14:paraId="707541E2" w14:textId="77777777" w:rsidR="00D518C4" w:rsidRPr="00A520AD" w:rsidRDefault="000D3ACE" w:rsidP="00D518C4">
      <w:pPr>
        <w:jc w:val="both"/>
        <w:rPr>
          <w:rFonts w:ascii="Arial" w:hAnsi="Arial" w:cs="Arial"/>
          <w:sz w:val="22"/>
          <w:szCs w:val="22"/>
        </w:rPr>
      </w:pPr>
      <w:r w:rsidRPr="00A520AD">
        <w:rPr>
          <w:rFonts w:ascii="Arial" w:hAnsi="Arial" w:cs="Arial"/>
          <w:sz w:val="22"/>
          <w:szCs w:val="22"/>
        </w:rPr>
        <w:t>II.</w:t>
      </w:r>
      <w:r w:rsidRPr="00A520AD">
        <w:rPr>
          <w:rFonts w:ascii="Arial" w:hAnsi="Arial" w:cs="Arial"/>
          <w:sz w:val="22"/>
          <w:szCs w:val="22"/>
        </w:rPr>
        <w:tab/>
        <w:t>Tipo de sesión, si es ordinaria o extraordinaria;</w:t>
      </w:r>
    </w:p>
    <w:p w14:paraId="5D6D62F3"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III.</w:t>
      </w:r>
      <w:r w:rsidRPr="00A520AD">
        <w:rPr>
          <w:rFonts w:ascii="Arial" w:hAnsi="Arial" w:cs="Arial"/>
          <w:sz w:val="22"/>
          <w:szCs w:val="22"/>
        </w:rPr>
        <w:tab/>
        <w:t>Nombre y cargo de las personas asistentes y la institución, organismo o entidad a la que representan,</w:t>
      </w:r>
    </w:p>
    <w:p w14:paraId="4879FB30" w14:textId="77777777" w:rsidR="00D518C4" w:rsidRPr="00A520AD" w:rsidRDefault="000D3ACE" w:rsidP="00D518C4">
      <w:pPr>
        <w:jc w:val="both"/>
        <w:rPr>
          <w:rFonts w:ascii="Arial" w:hAnsi="Arial" w:cs="Arial"/>
          <w:sz w:val="22"/>
          <w:szCs w:val="22"/>
        </w:rPr>
      </w:pPr>
      <w:r w:rsidRPr="00A520AD">
        <w:rPr>
          <w:rFonts w:ascii="Arial" w:hAnsi="Arial" w:cs="Arial"/>
          <w:sz w:val="22"/>
          <w:szCs w:val="22"/>
        </w:rPr>
        <w:t>IV.</w:t>
      </w:r>
      <w:r w:rsidRPr="00A520AD">
        <w:rPr>
          <w:rFonts w:ascii="Arial" w:hAnsi="Arial" w:cs="Arial"/>
          <w:sz w:val="22"/>
          <w:szCs w:val="22"/>
        </w:rPr>
        <w:tab/>
        <w:t>Desahogo del orden del día;</w:t>
      </w:r>
    </w:p>
    <w:p w14:paraId="0AA64465" w14:textId="77777777" w:rsidR="00D518C4" w:rsidRPr="00A520AD" w:rsidRDefault="000D3ACE" w:rsidP="00D518C4">
      <w:pPr>
        <w:jc w:val="both"/>
        <w:rPr>
          <w:rFonts w:ascii="Arial" w:hAnsi="Arial" w:cs="Arial"/>
          <w:sz w:val="22"/>
          <w:szCs w:val="22"/>
        </w:rPr>
      </w:pPr>
      <w:r w:rsidRPr="00A520AD">
        <w:rPr>
          <w:rFonts w:ascii="Arial" w:hAnsi="Arial" w:cs="Arial"/>
          <w:sz w:val="22"/>
          <w:szCs w:val="22"/>
        </w:rPr>
        <w:t>V.</w:t>
      </w:r>
      <w:r w:rsidRPr="00A520AD">
        <w:rPr>
          <w:rFonts w:ascii="Arial" w:hAnsi="Arial" w:cs="Arial"/>
          <w:sz w:val="22"/>
          <w:szCs w:val="22"/>
        </w:rPr>
        <w:tab/>
        <w:t>Asuntos generales;</w:t>
      </w:r>
    </w:p>
    <w:p w14:paraId="279A9602"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w:t>
      </w:r>
      <w:r w:rsidRPr="00A520AD">
        <w:rPr>
          <w:rFonts w:ascii="Arial" w:hAnsi="Arial" w:cs="Arial"/>
          <w:sz w:val="22"/>
          <w:szCs w:val="22"/>
        </w:rPr>
        <w:tab/>
        <w:t>Síntesis de</w:t>
      </w:r>
      <w:r w:rsidR="000D3ACE" w:rsidRPr="00A520AD">
        <w:rPr>
          <w:rFonts w:ascii="Arial" w:hAnsi="Arial" w:cs="Arial"/>
          <w:sz w:val="22"/>
          <w:szCs w:val="22"/>
        </w:rPr>
        <w:t xml:space="preserve"> cada una de las intervenciones;</w:t>
      </w:r>
    </w:p>
    <w:p w14:paraId="707990DB"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w:t>
      </w:r>
      <w:r w:rsidRPr="00A520AD">
        <w:rPr>
          <w:rFonts w:ascii="Arial" w:hAnsi="Arial" w:cs="Arial"/>
          <w:sz w:val="22"/>
          <w:szCs w:val="22"/>
        </w:rPr>
        <w:tab/>
        <w:t>Ac</w:t>
      </w:r>
      <w:r w:rsidR="000D3ACE" w:rsidRPr="00A520AD">
        <w:rPr>
          <w:rFonts w:ascii="Arial" w:hAnsi="Arial" w:cs="Arial"/>
          <w:sz w:val="22"/>
          <w:szCs w:val="22"/>
        </w:rPr>
        <w:t>uerdos y resoluciones adoptados; y</w:t>
      </w:r>
    </w:p>
    <w:p w14:paraId="02B7225D"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VIII.</w:t>
      </w:r>
      <w:r w:rsidRPr="00A520AD">
        <w:rPr>
          <w:rFonts w:ascii="Arial" w:hAnsi="Arial" w:cs="Arial"/>
          <w:sz w:val="22"/>
          <w:szCs w:val="22"/>
        </w:rPr>
        <w:tab/>
        <w:t>Estado de cumplimiento de los acuerdos y resoluciones anteriores.</w:t>
      </w:r>
    </w:p>
    <w:p w14:paraId="46AE068D"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El proyecto de acta será sometido para su aprobación cinco días hábiles posteriores a la sesión por los mecanismos tecnológicos disponibles que garanticen la eficiencia e inmediatez debida. Si no existieren comentarios o correcciones al acta dentro de los siguientes tres días hábiles a la recepción de la misma se dará por aprobada y pasará al proceso de las firmas respectivas.</w:t>
      </w:r>
    </w:p>
    <w:p w14:paraId="1D3E34FB"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38</w:t>
      </w:r>
      <w:r w:rsidRPr="00A520AD">
        <w:rPr>
          <w:rFonts w:ascii="Arial" w:hAnsi="Arial" w:cs="Arial"/>
          <w:sz w:val="22"/>
          <w:szCs w:val="22"/>
        </w:rPr>
        <w:t>. Una vez firmada el acta y sus anexos por la persona titular de la Secretaría Ejecutiva, se hará llegar una copia de la misma a las y los integrantes del Sistema y se publicará en el sitio web que para tal efecto determine la Secretaría Ejecutiva, sin perjuicio de que se pueda hacer del conocimiento por otros medios que esta considere pertinentes.</w:t>
      </w:r>
    </w:p>
    <w:p w14:paraId="76833EEC"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39</w:t>
      </w:r>
      <w:r w:rsidRPr="00A520AD">
        <w:rPr>
          <w:rFonts w:ascii="Arial" w:hAnsi="Arial" w:cs="Arial"/>
          <w:sz w:val="22"/>
          <w:szCs w:val="22"/>
        </w:rPr>
        <w:t>. La persona titular de la Presidencia podrá declarar la suspensión de la sesión cuando dejen de prevalecer las condiciones de seguridad que garanticen su buen desarrollo.</w:t>
      </w:r>
    </w:p>
    <w:p w14:paraId="2411D75A"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40</w:t>
      </w:r>
      <w:r w:rsidRPr="00A520AD">
        <w:rPr>
          <w:rFonts w:ascii="Arial" w:hAnsi="Arial" w:cs="Arial"/>
          <w:sz w:val="22"/>
          <w:szCs w:val="22"/>
        </w:rPr>
        <w:t>. La suspensión podrá ser temporal o definitiva. Para el caso de suspensión temporal la persona titular de la Presidencia declarará un receso y señalará la hora en que se reanudará la sesión. En el caso de suspensión definitiva de la sesión, ésta se reanudará cuando se haya superado la causa que motivó dicha suspensión o bien cuando la persona titular de la Presidencia lo determine.</w:t>
      </w:r>
    </w:p>
    <w:p w14:paraId="5B7F55A9" w14:textId="0CEE423F" w:rsidR="00D518C4" w:rsidRPr="00A520AD" w:rsidRDefault="00D518C4" w:rsidP="00F10FDE">
      <w:pPr>
        <w:spacing w:after="0"/>
        <w:jc w:val="center"/>
        <w:rPr>
          <w:rFonts w:ascii="Arial" w:hAnsi="Arial" w:cs="Arial"/>
          <w:b/>
          <w:sz w:val="22"/>
          <w:szCs w:val="22"/>
        </w:rPr>
      </w:pPr>
      <w:r w:rsidRPr="00A520AD">
        <w:rPr>
          <w:rFonts w:ascii="Arial" w:hAnsi="Arial" w:cs="Arial"/>
          <w:b/>
          <w:sz w:val="22"/>
          <w:szCs w:val="22"/>
        </w:rPr>
        <w:t>CAPÍTULO V</w:t>
      </w:r>
    </w:p>
    <w:p w14:paraId="3F06168D" w14:textId="77777777" w:rsidR="00D518C4" w:rsidRPr="00A520AD" w:rsidRDefault="00426120" w:rsidP="00F500EF">
      <w:pPr>
        <w:spacing w:after="0"/>
        <w:jc w:val="center"/>
        <w:rPr>
          <w:rFonts w:ascii="Arial" w:hAnsi="Arial" w:cs="Arial"/>
          <w:b/>
          <w:sz w:val="22"/>
          <w:szCs w:val="22"/>
        </w:rPr>
      </w:pPr>
      <w:r w:rsidRPr="00A520AD">
        <w:rPr>
          <w:rFonts w:ascii="Arial" w:hAnsi="Arial" w:cs="Arial"/>
          <w:b/>
          <w:sz w:val="22"/>
          <w:szCs w:val="22"/>
        </w:rPr>
        <w:t>DE LOS ACUERDOS, SU IMPLEMENTACIÓN Y SEGUIMIENTO</w:t>
      </w:r>
    </w:p>
    <w:p w14:paraId="679BF71D" w14:textId="77777777" w:rsidR="00F500EF" w:rsidRPr="00A520AD" w:rsidRDefault="00F500EF" w:rsidP="00F500EF">
      <w:pPr>
        <w:spacing w:after="0"/>
        <w:jc w:val="center"/>
        <w:rPr>
          <w:rFonts w:ascii="Arial" w:hAnsi="Arial" w:cs="Arial"/>
          <w:b/>
          <w:sz w:val="22"/>
          <w:szCs w:val="22"/>
        </w:rPr>
      </w:pPr>
    </w:p>
    <w:p w14:paraId="6563EFD8" w14:textId="77777777" w:rsidR="00D518C4" w:rsidRDefault="00D518C4" w:rsidP="00D518C4">
      <w:pPr>
        <w:jc w:val="both"/>
        <w:rPr>
          <w:rFonts w:ascii="Arial" w:hAnsi="Arial" w:cs="Arial"/>
          <w:sz w:val="22"/>
          <w:szCs w:val="22"/>
        </w:rPr>
      </w:pPr>
      <w:r w:rsidRPr="00A520AD">
        <w:rPr>
          <w:rFonts w:ascii="Arial" w:hAnsi="Arial" w:cs="Arial"/>
          <w:b/>
          <w:sz w:val="22"/>
          <w:szCs w:val="22"/>
        </w:rPr>
        <w:t>Artículo 41</w:t>
      </w:r>
      <w:r w:rsidRPr="00A520AD">
        <w:rPr>
          <w:rFonts w:ascii="Arial" w:hAnsi="Arial" w:cs="Arial"/>
          <w:sz w:val="22"/>
          <w:szCs w:val="22"/>
        </w:rPr>
        <w:t>. El Sistema Estatal podrá emitir las sugerencias y recomendaciones que considere pertinentes respecto del avance en el cumplimiento de los acuerdos, resoluciones y recomendaciones, las cuales se harán del conocimiento a través de la Secretaría Ejecutiva.</w:t>
      </w:r>
    </w:p>
    <w:p w14:paraId="7A19F6BC" w14:textId="77777777" w:rsidR="001C6F23" w:rsidRPr="00A520AD" w:rsidRDefault="001C6F23" w:rsidP="00D518C4">
      <w:pPr>
        <w:jc w:val="both"/>
        <w:rPr>
          <w:rFonts w:ascii="Arial" w:hAnsi="Arial" w:cs="Arial"/>
          <w:sz w:val="22"/>
          <w:szCs w:val="22"/>
        </w:rPr>
      </w:pPr>
    </w:p>
    <w:p w14:paraId="45F52947"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lastRenderedPageBreak/>
        <w:t>Artículo 42</w:t>
      </w:r>
      <w:r w:rsidRPr="00A520AD">
        <w:rPr>
          <w:rFonts w:ascii="Arial" w:hAnsi="Arial" w:cs="Arial"/>
          <w:sz w:val="22"/>
          <w:szCs w:val="22"/>
        </w:rPr>
        <w:t xml:space="preserve">. Para la implementación de los acuerdos, resoluciones, recomendaciones así como del Programa Estatal, los integrantes del Sistema Estatal deberán impulsar la coordinación y fomentar la asistencia técnica necesaria con las autoridades obligadas por la ley para garantizar el cumplimiento de sus objetivos. </w:t>
      </w:r>
    </w:p>
    <w:p w14:paraId="693D73A3"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 xml:space="preserve">Asimismo, la Secretaría Ejecutiva conducirá, con apoyo de los integrantes del Sistema Estatal y a través del cumplimiento de sus acuerdos o de los trabajos de sus comisiones, los procesos de coordinación y articulación con los otros sistemas estatales y nacionales, con la finalidad de concertar acciones conjuntas que contribuyan al cumplimiento de las obligaciones de la ley. </w:t>
      </w:r>
    </w:p>
    <w:p w14:paraId="758A352A"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43</w:t>
      </w:r>
      <w:r w:rsidRPr="00A520AD">
        <w:rPr>
          <w:rFonts w:ascii="Arial" w:hAnsi="Arial" w:cs="Arial"/>
          <w:sz w:val="22"/>
          <w:szCs w:val="22"/>
        </w:rPr>
        <w:t xml:space="preserve">. Sin perjuicio de lo señalado en el artículo anterior, la Secretaría Ejecutiva propondrá, para aprobación del Sistema Estatal, mecanismos de coordinación interinstitucional entre los órdenes de gobierno para la implementación de los acuerdos, resoluciones y recomendaciones, así como para la implementación, monitoreo y evaluación del Programa Estatal  de Protección. </w:t>
      </w:r>
    </w:p>
    <w:p w14:paraId="52267D40"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 xml:space="preserve">El Sistema Estatal acordará lineamientos o directrices que faciliten y homologuen las acciones de cumplimiento de las obligaciones que establece la Ley y de los acuerdos, resoluciones y recomendaciones  que apruebe el Sistema Estatal, en coordinación con las instituciones involucradas. </w:t>
      </w:r>
    </w:p>
    <w:p w14:paraId="299FD6CB"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44</w:t>
      </w:r>
      <w:r w:rsidRPr="00A520AD">
        <w:rPr>
          <w:rFonts w:ascii="Arial" w:hAnsi="Arial" w:cs="Arial"/>
          <w:sz w:val="22"/>
          <w:szCs w:val="22"/>
        </w:rPr>
        <w:t xml:space="preserve">. Los acuerdos, resoluciones y recomendaciones que emita el Sistema Estatal  deberán establecer como mínimo los siguientes criterios: </w:t>
      </w:r>
    </w:p>
    <w:p w14:paraId="73FFFBB7"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w:t>
      </w:r>
      <w:r w:rsidRPr="00A520AD">
        <w:rPr>
          <w:rFonts w:ascii="Arial" w:hAnsi="Arial" w:cs="Arial"/>
          <w:sz w:val="22"/>
          <w:szCs w:val="22"/>
        </w:rPr>
        <w:tab/>
        <w:t xml:space="preserve">La situación de derechos o el derecho específico a atender o garantizar; </w:t>
      </w:r>
      <w:r w:rsidR="000D3ACE" w:rsidRPr="00A520AD">
        <w:rPr>
          <w:rFonts w:ascii="Arial" w:hAnsi="Arial" w:cs="Arial"/>
          <w:sz w:val="22"/>
          <w:szCs w:val="22"/>
        </w:rPr>
        <w:t>y</w:t>
      </w:r>
    </w:p>
    <w:p w14:paraId="3E6890BE"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w:t>
      </w:r>
      <w:r w:rsidRPr="00A520AD">
        <w:rPr>
          <w:rFonts w:ascii="Arial" w:hAnsi="Arial" w:cs="Arial"/>
          <w:sz w:val="22"/>
          <w:szCs w:val="22"/>
        </w:rPr>
        <w:tab/>
        <w:t xml:space="preserve">Los objetivos y en su caso las acciones de la ruta de trabajo. </w:t>
      </w:r>
    </w:p>
    <w:p w14:paraId="4C85AD3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Los acuerdos, resoluciones y recomendaciones que emita el Sistema Estatal podrán ser de cumplimiento ordinario o urgente, dependiendo de la emergencia para salvaguardar el interés superior de la niñez.</w:t>
      </w:r>
    </w:p>
    <w:p w14:paraId="3F52781C"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Los acuerdos, resoluciones y recomendaciones se publicarán en el sitio web que para tal efecto determine la Secretaría Ejecutiva y en las páginas electrónicas de los integrantes del Sistema Estatal, sin perjuicio de que puedan ser difundidos por otros medios de comunicación disponibles y accesibles.</w:t>
      </w:r>
    </w:p>
    <w:p w14:paraId="59D6AA4E"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45</w:t>
      </w:r>
      <w:r w:rsidRPr="00A520AD">
        <w:rPr>
          <w:rFonts w:ascii="Arial" w:hAnsi="Arial" w:cs="Arial"/>
          <w:sz w:val="22"/>
          <w:szCs w:val="22"/>
        </w:rPr>
        <w:t>. Las personas integrantes del Sistema Estatal informarán cada cuatro meses a la Secretaría Ejecutiva sobre los avances en el cumplimiento de los acuerdos, resoluciones y recomendaciones, a fin de que ésta pueda presentar un informe sobre estos avances en cada sesión ordinaria del Sistema Estatal.</w:t>
      </w:r>
    </w:p>
    <w:p w14:paraId="1B504DE7"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Cuando se trate de acuerdos, resoluciones y recomendaciones de atención urgente, las personas integrantes del Sistema remitirán la información cuando la persona titular de la Presidencia lo solicite, si fuere necesario.</w:t>
      </w:r>
    </w:p>
    <w:p w14:paraId="72C9490B"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46</w:t>
      </w:r>
      <w:r w:rsidRPr="00A520AD">
        <w:rPr>
          <w:rFonts w:ascii="Arial" w:hAnsi="Arial" w:cs="Arial"/>
          <w:sz w:val="22"/>
          <w:szCs w:val="22"/>
        </w:rPr>
        <w:t>. Cuando el acuerdo, resolución y recomendación del Sistema Estatal implique un proceso de implementación a mediano o largo plazo, los responsables deberán hacer del conocimiento de la Secretaría Ejecutiva la ruta y cronograma de trabajo para la implementación del respectivo acuerdo, resolución o recomendación.</w:t>
      </w:r>
    </w:p>
    <w:p w14:paraId="2F0418B1"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lastRenderedPageBreak/>
        <w:t>Artículo 47</w:t>
      </w:r>
      <w:r w:rsidRPr="00A520AD">
        <w:rPr>
          <w:rFonts w:ascii="Arial" w:hAnsi="Arial" w:cs="Arial"/>
          <w:sz w:val="22"/>
          <w:szCs w:val="22"/>
        </w:rPr>
        <w:t xml:space="preserve">. La Secretaría Ejecutiva enviará por conducto de las Secretarías Ejecutivas de los Sistemas Municipales, los acuerdos, resoluciones y recomendaciones que haya emitido el Sistema Estatal, a fin de que éstos sean implementados por cada uno de ellos en el ámbito de sus respectivas competencias. </w:t>
      </w:r>
    </w:p>
    <w:p w14:paraId="4B341524"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El Gobernador Constitucional del Estado, en su calidad de titular de la Presidencia del Sistema Estatal, deberá hacer del conocimiento de los Sistemas Municipales y demás autoridades necesarias, los acuerdos, resoluciones y recomendaciones que deriven de los Sistemas  Nacional y Estatal, a los que solicitarán su implementación.</w:t>
      </w:r>
    </w:p>
    <w:p w14:paraId="281BF3ED" w14:textId="77777777" w:rsidR="00380EB0" w:rsidRPr="00A520AD" w:rsidRDefault="00D518C4" w:rsidP="00F500EF">
      <w:pPr>
        <w:jc w:val="both"/>
        <w:rPr>
          <w:rFonts w:ascii="Arial" w:hAnsi="Arial" w:cs="Arial"/>
          <w:sz w:val="22"/>
          <w:szCs w:val="22"/>
        </w:rPr>
      </w:pPr>
      <w:r w:rsidRPr="00A520AD">
        <w:rPr>
          <w:rFonts w:ascii="Arial" w:hAnsi="Arial" w:cs="Arial"/>
          <w:b/>
          <w:sz w:val="22"/>
          <w:szCs w:val="22"/>
        </w:rPr>
        <w:t>Artículo 48</w:t>
      </w:r>
      <w:r w:rsidRPr="00A520AD">
        <w:rPr>
          <w:rFonts w:ascii="Arial" w:hAnsi="Arial" w:cs="Arial"/>
          <w:sz w:val="22"/>
          <w:szCs w:val="22"/>
        </w:rPr>
        <w:t>. Para la articulación, formulación y ejecución de políticas, programas, estrategias y acciones en materia de derechos de niñas, niños y adolescentes, así como para el monitoreo del cumplimiento de los acuerdos, resoluciones y recomendaciones del Sistema Estatal, la Secretaría Ejecutiva, establecerá mecanismos de comunicación permanentes con sus integrantes, así como con los Sistemas Municipales, privilegiando el uso de las tecnologías de la información.</w:t>
      </w:r>
    </w:p>
    <w:p w14:paraId="53698983" w14:textId="2B701ED0" w:rsidR="00D518C4" w:rsidRPr="00A520AD" w:rsidRDefault="00D518C4" w:rsidP="00F10FDE">
      <w:pPr>
        <w:spacing w:after="0"/>
        <w:jc w:val="center"/>
        <w:rPr>
          <w:rFonts w:ascii="Arial" w:hAnsi="Arial" w:cs="Arial"/>
          <w:b/>
          <w:sz w:val="22"/>
          <w:szCs w:val="22"/>
        </w:rPr>
      </w:pPr>
      <w:r w:rsidRPr="00A520AD">
        <w:rPr>
          <w:rFonts w:ascii="Arial" w:hAnsi="Arial" w:cs="Arial"/>
          <w:b/>
          <w:sz w:val="22"/>
          <w:szCs w:val="22"/>
        </w:rPr>
        <w:t>CAPÍTULO VI</w:t>
      </w:r>
    </w:p>
    <w:p w14:paraId="12CD4C32" w14:textId="77777777" w:rsidR="00426120" w:rsidRPr="00A520AD" w:rsidRDefault="00426120" w:rsidP="00F500EF">
      <w:pPr>
        <w:spacing w:after="0"/>
        <w:jc w:val="center"/>
        <w:rPr>
          <w:rFonts w:ascii="Arial" w:hAnsi="Arial" w:cs="Arial"/>
          <w:b/>
          <w:sz w:val="22"/>
          <w:szCs w:val="22"/>
        </w:rPr>
      </w:pPr>
      <w:r w:rsidRPr="00A520AD">
        <w:rPr>
          <w:rFonts w:ascii="Arial" w:hAnsi="Arial" w:cs="Arial"/>
          <w:b/>
          <w:sz w:val="22"/>
          <w:szCs w:val="22"/>
        </w:rPr>
        <w:t xml:space="preserve">DE LOS MECANISMOS DE COMUNICACIÓN </w:t>
      </w:r>
    </w:p>
    <w:p w14:paraId="68F0D954" w14:textId="77777777" w:rsidR="00D518C4" w:rsidRPr="00A520AD" w:rsidRDefault="00426120" w:rsidP="00F500EF">
      <w:pPr>
        <w:spacing w:after="0"/>
        <w:jc w:val="center"/>
        <w:rPr>
          <w:rFonts w:ascii="Arial" w:hAnsi="Arial" w:cs="Arial"/>
          <w:b/>
          <w:sz w:val="22"/>
          <w:szCs w:val="22"/>
        </w:rPr>
      </w:pPr>
      <w:r w:rsidRPr="00A520AD">
        <w:rPr>
          <w:rFonts w:ascii="Arial" w:hAnsi="Arial" w:cs="Arial"/>
          <w:b/>
          <w:sz w:val="22"/>
          <w:szCs w:val="22"/>
        </w:rPr>
        <w:t>DEL SISTEMA ESTATAL</w:t>
      </w:r>
    </w:p>
    <w:p w14:paraId="7ACE4A12" w14:textId="77777777" w:rsidR="00F500EF" w:rsidRPr="00A520AD" w:rsidRDefault="00F500EF" w:rsidP="00F500EF">
      <w:pPr>
        <w:spacing w:after="0"/>
        <w:jc w:val="center"/>
        <w:rPr>
          <w:rFonts w:ascii="Arial" w:hAnsi="Arial" w:cs="Arial"/>
          <w:b/>
          <w:sz w:val="22"/>
          <w:szCs w:val="22"/>
        </w:rPr>
      </w:pPr>
    </w:p>
    <w:p w14:paraId="56FC9D95"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49</w:t>
      </w:r>
      <w:r w:rsidRPr="00A520AD">
        <w:rPr>
          <w:rFonts w:ascii="Arial" w:hAnsi="Arial" w:cs="Arial"/>
          <w:sz w:val="22"/>
          <w:szCs w:val="22"/>
        </w:rPr>
        <w:t>. El Sistema Estatal, a propuesta de la Secretaría Ejecutiva, establecerá una política general de comunicación para la difusión de las acciones que cada integrante del Sistema realice en el ámbito de sus respectivas competencias en el cumplimiento de los acuerdos, resoluciones y recomendaciones.</w:t>
      </w:r>
    </w:p>
    <w:p w14:paraId="34363F83" w14:textId="075AE6AF" w:rsidR="00D518C4" w:rsidRPr="00A520AD" w:rsidRDefault="00D518C4" w:rsidP="00F10FDE">
      <w:pPr>
        <w:spacing w:after="0"/>
        <w:jc w:val="center"/>
        <w:rPr>
          <w:rFonts w:ascii="Arial" w:hAnsi="Arial" w:cs="Arial"/>
          <w:b/>
          <w:sz w:val="22"/>
          <w:szCs w:val="22"/>
        </w:rPr>
      </w:pPr>
      <w:r w:rsidRPr="00A520AD">
        <w:rPr>
          <w:rFonts w:ascii="Arial" w:hAnsi="Arial" w:cs="Arial"/>
          <w:b/>
          <w:sz w:val="22"/>
          <w:szCs w:val="22"/>
        </w:rPr>
        <w:t>CAPÍTULO VII</w:t>
      </w:r>
    </w:p>
    <w:p w14:paraId="202F4B06" w14:textId="77777777" w:rsidR="00426120" w:rsidRPr="00A520AD" w:rsidRDefault="00426120" w:rsidP="00F500EF">
      <w:pPr>
        <w:spacing w:after="0"/>
        <w:jc w:val="center"/>
        <w:rPr>
          <w:rFonts w:ascii="Arial" w:hAnsi="Arial" w:cs="Arial"/>
          <w:b/>
          <w:sz w:val="22"/>
          <w:szCs w:val="22"/>
        </w:rPr>
      </w:pPr>
      <w:r w:rsidRPr="00A520AD">
        <w:rPr>
          <w:rFonts w:ascii="Arial" w:hAnsi="Arial" w:cs="Arial"/>
          <w:b/>
          <w:sz w:val="22"/>
          <w:szCs w:val="22"/>
        </w:rPr>
        <w:t xml:space="preserve">DE LOS MECANISMOS DE PARTICIPACIÓN </w:t>
      </w:r>
    </w:p>
    <w:p w14:paraId="515DF521" w14:textId="77777777" w:rsidR="00D518C4" w:rsidRPr="00A520AD" w:rsidRDefault="00426120" w:rsidP="00F500EF">
      <w:pPr>
        <w:spacing w:after="0"/>
        <w:jc w:val="center"/>
        <w:rPr>
          <w:rFonts w:ascii="Arial" w:hAnsi="Arial" w:cs="Arial"/>
          <w:sz w:val="22"/>
          <w:szCs w:val="22"/>
        </w:rPr>
      </w:pPr>
      <w:r w:rsidRPr="00A520AD">
        <w:rPr>
          <w:rFonts w:ascii="Arial" w:hAnsi="Arial" w:cs="Arial"/>
          <w:b/>
          <w:sz w:val="22"/>
          <w:szCs w:val="22"/>
        </w:rPr>
        <w:t>DE NIÑAS, NIÑOS Y ADOLESCENTES</w:t>
      </w:r>
    </w:p>
    <w:p w14:paraId="1C91C590" w14:textId="77777777" w:rsidR="00F500EF" w:rsidRPr="00A520AD" w:rsidRDefault="00F500EF" w:rsidP="00F500EF">
      <w:pPr>
        <w:spacing w:after="0"/>
        <w:jc w:val="center"/>
        <w:rPr>
          <w:rFonts w:ascii="Arial" w:hAnsi="Arial" w:cs="Arial"/>
          <w:sz w:val="22"/>
          <w:szCs w:val="22"/>
        </w:rPr>
      </w:pPr>
    </w:p>
    <w:p w14:paraId="1F54DF3C"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50</w:t>
      </w:r>
      <w:r w:rsidRPr="00A520AD">
        <w:rPr>
          <w:rFonts w:ascii="Arial" w:hAnsi="Arial" w:cs="Arial"/>
          <w:sz w:val="22"/>
          <w:szCs w:val="22"/>
        </w:rPr>
        <w:t xml:space="preserve">. El Sistema Estatal, a través de la Secretaría Ejecutiva, de conformidad con los artículos 71 y 124 fracción VI de la Ley, desarrollará lineamientos, junto con representantes de los sectores público, social, privado, representantes del ámbito académico y organismos nacionales e internacionales, para la generación de mecanismos para promover la participación permanente y activa de niñas, niños y adolescentes en los temas que les incumban y que afecten sus vidas. </w:t>
      </w:r>
    </w:p>
    <w:p w14:paraId="1604C3EF" w14:textId="77777777" w:rsidR="00D518C4" w:rsidRPr="00A520AD" w:rsidRDefault="00D518C4" w:rsidP="00D518C4">
      <w:pPr>
        <w:jc w:val="both"/>
        <w:rPr>
          <w:rFonts w:ascii="Arial" w:hAnsi="Arial" w:cs="Arial"/>
          <w:sz w:val="22"/>
          <w:szCs w:val="22"/>
        </w:rPr>
      </w:pPr>
      <w:r w:rsidRPr="00A520AD">
        <w:rPr>
          <w:rFonts w:ascii="Arial" w:hAnsi="Arial" w:cs="Arial"/>
          <w:b/>
          <w:sz w:val="22"/>
          <w:szCs w:val="22"/>
        </w:rPr>
        <w:t>Artículo 51</w:t>
      </w:r>
      <w:r w:rsidRPr="00A520AD">
        <w:rPr>
          <w:rFonts w:ascii="Arial" w:hAnsi="Arial" w:cs="Arial"/>
          <w:sz w:val="22"/>
          <w:szCs w:val="22"/>
        </w:rPr>
        <w:t>. Estos lineamientos deberán asegurar accesibilidad y su participación libre, previa a la toma de decisiones, informada, respetando el principio del interés superior de la niñez, es decir, ponderando primeramente la voz de niñas, niños y adolescentes y deberán considerar:</w:t>
      </w:r>
    </w:p>
    <w:p w14:paraId="4FDD7812"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 Los diferentes ámbitos en los que se desenvuelven las niñas, niños y adolescentes para su implementación;</w:t>
      </w:r>
    </w:p>
    <w:p w14:paraId="7E5438FB" w14:textId="77777777" w:rsidR="00D518C4" w:rsidRPr="00A520AD" w:rsidRDefault="00D518C4" w:rsidP="00D518C4">
      <w:pPr>
        <w:jc w:val="both"/>
        <w:rPr>
          <w:rFonts w:ascii="Arial" w:hAnsi="Arial" w:cs="Arial"/>
          <w:sz w:val="22"/>
          <w:szCs w:val="22"/>
        </w:rPr>
      </w:pPr>
      <w:r w:rsidRPr="00A520AD">
        <w:rPr>
          <w:rFonts w:ascii="Arial" w:hAnsi="Arial" w:cs="Arial"/>
          <w:sz w:val="22"/>
          <w:szCs w:val="22"/>
        </w:rPr>
        <w:t>II. La universalidad en la oportunidad de participación de las niñas, niños y adolescentes;</w:t>
      </w:r>
    </w:p>
    <w:p w14:paraId="001AEB5A" w14:textId="72327D86" w:rsidR="00D518C4" w:rsidRPr="00A520AD" w:rsidRDefault="00D518C4" w:rsidP="00D518C4">
      <w:pPr>
        <w:jc w:val="both"/>
        <w:rPr>
          <w:rFonts w:ascii="Arial" w:hAnsi="Arial" w:cs="Arial"/>
          <w:sz w:val="22"/>
          <w:szCs w:val="22"/>
        </w:rPr>
      </w:pPr>
      <w:r w:rsidRPr="00A520AD">
        <w:rPr>
          <w:rFonts w:ascii="Arial" w:hAnsi="Arial" w:cs="Arial"/>
          <w:sz w:val="22"/>
          <w:szCs w:val="22"/>
        </w:rPr>
        <w:t>III. El principio de inclusión de l</w:t>
      </w:r>
      <w:r w:rsidR="00027B45">
        <w:rPr>
          <w:rFonts w:ascii="Arial" w:hAnsi="Arial" w:cs="Arial"/>
          <w:sz w:val="22"/>
          <w:szCs w:val="22"/>
        </w:rPr>
        <w:t>as niñas, niños y adolescentes</w:t>
      </w:r>
      <w:r w:rsidRPr="00A520AD">
        <w:rPr>
          <w:rFonts w:ascii="Arial" w:hAnsi="Arial" w:cs="Arial"/>
          <w:sz w:val="22"/>
          <w:szCs w:val="22"/>
        </w:rPr>
        <w:t xml:space="preserve"> que</w:t>
      </w:r>
      <w:r w:rsidR="000D3ACE" w:rsidRPr="00A520AD">
        <w:rPr>
          <w:rFonts w:ascii="Arial" w:hAnsi="Arial" w:cs="Arial"/>
          <w:sz w:val="22"/>
          <w:szCs w:val="22"/>
        </w:rPr>
        <w:t xml:space="preserve"> represente la diversidad del E</w:t>
      </w:r>
      <w:r w:rsidRPr="00A520AD">
        <w:rPr>
          <w:rFonts w:ascii="Arial" w:hAnsi="Arial" w:cs="Arial"/>
          <w:sz w:val="22"/>
          <w:szCs w:val="22"/>
        </w:rPr>
        <w:t>stado;</w:t>
      </w:r>
      <w:r w:rsidR="000D3ACE" w:rsidRPr="00A520AD">
        <w:rPr>
          <w:rFonts w:ascii="Arial" w:hAnsi="Arial" w:cs="Arial"/>
          <w:sz w:val="22"/>
          <w:szCs w:val="22"/>
        </w:rPr>
        <w:t xml:space="preserve"> y</w:t>
      </w:r>
    </w:p>
    <w:p w14:paraId="23C37A0B" w14:textId="77777777" w:rsidR="00D518C4" w:rsidRPr="004E0EA8" w:rsidRDefault="00D518C4" w:rsidP="00D518C4">
      <w:pPr>
        <w:jc w:val="both"/>
        <w:rPr>
          <w:rFonts w:ascii="Arial" w:hAnsi="Arial" w:cs="Arial"/>
          <w:sz w:val="22"/>
          <w:szCs w:val="22"/>
        </w:rPr>
      </w:pPr>
      <w:r w:rsidRPr="00A520AD">
        <w:rPr>
          <w:rFonts w:ascii="Arial" w:hAnsi="Arial" w:cs="Arial"/>
          <w:sz w:val="22"/>
          <w:szCs w:val="22"/>
        </w:rPr>
        <w:t>IV. La construcción de espacios deliberativos permanentes, con metodologías adecuadas al grado de madurez, desarrollo, entorno cultural y geográfico</w:t>
      </w:r>
      <w:r w:rsidRPr="004E0EA8">
        <w:rPr>
          <w:rFonts w:ascii="Arial" w:hAnsi="Arial" w:cs="Arial"/>
          <w:sz w:val="22"/>
          <w:szCs w:val="22"/>
        </w:rPr>
        <w:t xml:space="preserve"> de las niñas, niños y adolescentes.</w:t>
      </w:r>
    </w:p>
    <w:p w14:paraId="1D2DC121" w14:textId="77777777" w:rsidR="00D518C4" w:rsidRPr="004E0EA8" w:rsidRDefault="00D518C4" w:rsidP="00D518C4">
      <w:pPr>
        <w:jc w:val="both"/>
        <w:rPr>
          <w:rFonts w:ascii="Arial" w:hAnsi="Arial" w:cs="Arial"/>
          <w:sz w:val="22"/>
          <w:szCs w:val="22"/>
        </w:rPr>
      </w:pPr>
      <w:r w:rsidRPr="004E0EA8">
        <w:rPr>
          <w:rFonts w:ascii="Arial" w:hAnsi="Arial" w:cs="Arial"/>
          <w:b/>
          <w:sz w:val="22"/>
          <w:szCs w:val="22"/>
        </w:rPr>
        <w:lastRenderedPageBreak/>
        <w:t>Artículo 52</w:t>
      </w:r>
      <w:r w:rsidRPr="004E0EA8">
        <w:rPr>
          <w:rFonts w:ascii="Arial" w:hAnsi="Arial" w:cs="Arial"/>
          <w:sz w:val="22"/>
          <w:szCs w:val="22"/>
        </w:rPr>
        <w:t>. Adicionalmente, la Secretaría Ejecutiva podrá llevar a cabo en coordinación con las autoridades federales, estatales y municipales, así como con el sector público, social y privado, ejercicios específicos de participación tales como foros, consultas, encuestas, o cualquier otro que permita recoger la opinión, las propuestas, recomendaciones y peticiones de niñas, niños y adolescentes, y que éstas puedan ser consideradas en el proceso de elaboración e implementación del Programa Estatal y de los programas y políticas públicas relacionadas con la protección integral de sus derechos que se emitan y aprueben por el Sistema de conformidad c</w:t>
      </w:r>
      <w:r w:rsidR="006F3E1D">
        <w:rPr>
          <w:rFonts w:ascii="Arial" w:hAnsi="Arial" w:cs="Arial"/>
          <w:sz w:val="22"/>
          <w:szCs w:val="22"/>
        </w:rPr>
        <w:t>on lo señalado por la Ley, los</w:t>
      </w:r>
      <w:r w:rsidR="006F3E1D" w:rsidRPr="004E0EA8">
        <w:rPr>
          <w:rFonts w:ascii="Arial" w:hAnsi="Arial" w:cs="Arial"/>
          <w:sz w:val="22"/>
          <w:szCs w:val="22"/>
        </w:rPr>
        <w:t xml:space="preserve"> presente</w:t>
      </w:r>
      <w:r w:rsidR="006F3E1D">
        <w:rPr>
          <w:rFonts w:ascii="Arial" w:hAnsi="Arial" w:cs="Arial"/>
          <w:sz w:val="22"/>
          <w:szCs w:val="22"/>
        </w:rPr>
        <w:t>s Lineamientos Generales</w:t>
      </w:r>
      <w:r w:rsidRPr="004E0EA8">
        <w:rPr>
          <w:rFonts w:ascii="Arial" w:hAnsi="Arial" w:cs="Arial"/>
          <w:sz w:val="22"/>
          <w:szCs w:val="22"/>
        </w:rPr>
        <w:t xml:space="preserve"> y el Reglamento. Los resultados de estos ejercicios de consulta, deberán ser aprobados también por grupos de niñas, niños y adolescentes, previo a su utilización.</w:t>
      </w:r>
    </w:p>
    <w:p w14:paraId="7F56DBA3" w14:textId="595F6B92" w:rsidR="00D518C4" w:rsidRPr="004E0EA8" w:rsidRDefault="00D518C4" w:rsidP="00F10FDE">
      <w:pPr>
        <w:spacing w:after="0"/>
        <w:jc w:val="center"/>
        <w:rPr>
          <w:rFonts w:ascii="Arial" w:hAnsi="Arial" w:cs="Arial"/>
          <w:b/>
          <w:sz w:val="22"/>
          <w:szCs w:val="22"/>
        </w:rPr>
      </w:pPr>
      <w:r w:rsidRPr="004E0EA8">
        <w:rPr>
          <w:rFonts w:ascii="Arial" w:hAnsi="Arial" w:cs="Arial"/>
          <w:b/>
          <w:sz w:val="22"/>
          <w:szCs w:val="22"/>
        </w:rPr>
        <w:t xml:space="preserve">CAPÍTULO </w:t>
      </w:r>
      <w:r w:rsidR="00D0231B">
        <w:rPr>
          <w:rFonts w:ascii="Arial" w:hAnsi="Arial" w:cs="Arial"/>
          <w:b/>
          <w:sz w:val="22"/>
          <w:szCs w:val="22"/>
        </w:rPr>
        <w:t>VIII</w:t>
      </w:r>
    </w:p>
    <w:p w14:paraId="4234F573" w14:textId="77777777" w:rsidR="00426120" w:rsidRDefault="00426120" w:rsidP="00F500EF">
      <w:pPr>
        <w:spacing w:after="0"/>
        <w:jc w:val="center"/>
        <w:rPr>
          <w:rFonts w:ascii="Arial" w:hAnsi="Arial" w:cs="Arial"/>
          <w:b/>
          <w:sz w:val="22"/>
          <w:szCs w:val="22"/>
        </w:rPr>
      </w:pPr>
      <w:r w:rsidRPr="004E0EA8">
        <w:rPr>
          <w:rFonts w:ascii="Arial" w:hAnsi="Arial" w:cs="Arial"/>
          <w:b/>
          <w:sz w:val="22"/>
          <w:szCs w:val="22"/>
        </w:rPr>
        <w:t xml:space="preserve">MECANISMOS DE PARTICIPACIÓN CON </w:t>
      </w:r>
    </w:p>
    <w:p w14:paraId="04B912B9" w14:textId="77777777" w:rsidR="00D518C4" w:rsidRDefault="00426120" w:rsidP="00F500EF">
      <w:pPr>
        <w:spacing w:after="0"/>
        <w:jc w:val="center"/>
        <w:rPr>
          <w:rFonts w:ascii="Arial" w:hAnsi="Arial" w:cs="Arial"/>
          <w:b/>
          <w:sz w:val="22"/>
          <w:szCs w:val="22"/>
        </w:rPr>
      </w:pPr>
      <w:r w:rsidRPr="004E0EA8">
        <w:rPr>
          <w:rFonts w:ascii="Arial" w:hAnsi="Arial" w:cs="Arial"/>
          <w:b/>
          <w:sz w:val="22"/>
          <w:szCs w:val="22"/>
        </w:rPr>
        <w:t>LOS SECTORES PÚBLICO, SOCIAL Y PRIVADO</w:t>
      </w:r>
    </w:p>
    <w:p w14:paraId="4B1003CB" w14:textId="77777777" w:rsidR="00F500EF" w:rsidRPr="00F500EF" w:rsidRDefault="00F500EF" w:rsidP="00F500EF">
      <w:pPr>
        <w:spacing w:after="0"/>
        <w:jc w:val="center"/>
        <w:rPr>
          <w:rFonts w:ascii="Arial" w:hAnsi="Arial" w:cs="Arial"/>
          <w:b/>
          <w:sz w:val="22"/>
          <w:szCs w:val="22"/>
        </w:rPr>
      </w:pPr>
    </w:p>
    <w:p w14:paraId="406E729D" w14:textId="77777777" w:rsidR="00D518C4" w:rsidRPr="004E0EA8" w:rsidRDefault="00D518C4" w:rsidP="00D518C4">
      <w:pPr>
        <w:jc w:val="both"/>
        <w:rPr>
          <w:rFonts w:ascii="Arial" w:hAnsi="Arial" w:cs="Arial"/>
          <w:sz w:val="22"/>
          <w:szCs w:val="22"/>
        </w:rPr>
      </w:pPr>
      <w:r w:rsidRPr="004E0EA8">
        <w:rPr>
          <w:rFonts w:ascii="Arial" w:hAnsi="Arial" w:cs="Arial"/>
          <w:b/>
          <w:sz w:val="22"/>
          <w:szCs w:val="22"/>
        </w:rPr>
        <w:t>Artículo 53</w:t>
      </w:r>
      <w:r w:rsidRPr="004E0EA8">
        <w:rPr>
          <w:rFonts w:ascii="Arial" w:hAnsi="Arial" w:cs="Arial"/>
          <w:sz w:val="22"/>
          <w:szCs w:val="22"/>
        </w:rPr>
        <w:t xml:space="preserve">. La Secretaría Ejecutiva implementará en cualquier momento, mecanismos específicos de participación con las personas representantes de los sectores público, social y privado que coadyuven en el funcionamiento del Sistema Estatal, tales como seminarios, simposios, congresos, encuentros, paneles, conferencias, mesas de trabajo interinstitucionales y demás, para garantizar la participación e involucramiento de dichos sectores en la definición e instrumentación de políticas para la garantía y protección integral de los derechos de niñas, niños y adolescentes que determine el Sistema Estatal.  </w:t>
      </w:r>
    </w:p>
    <w:p w14:paraId="682FD224"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A través del sitio web que para tal efecto determine la Secretaría Ejecutiva, se promoverán consultas públicas y periódicas, con el sector público, social y privado, así como mecanismos universales, representativos y permanentes de participación en los diferentes entornos en los que se desarrollan las niñas, niños y adolescentes de manera cotidiana.</w:t>
      </w:r>
    </w:p>
    <w:p w14:paraId="0D9D9881" w14:textId="77777777" w:rsidR="00D518C4" w:rsidRPr="004E0EA8" w:rsidRDefault="00D518C4" w:rsidP="00D518C4">
      <w:pPr>
        <w:jc w:val="both"/>
        <w:rPr>
          <w:rFonts w:ascii="Arial" w:hAnsi="Arial" w:cs="Arial"/>
          <w:sz w:val="22"/>
          <w:szCs w:val="22"/>
        </w:rPr>
      </w:pPr>
      <w:r w:rsidRPr="004E0EA8">
        <w:rPr>
          <w:rFonts w:ascii="Arial" w:hAnsi="Arial" w:cs="Arial"/>
          <w:b/>
          <w:sz w:val="22"/>
          <w:szCs w:val="22"/>
        </w:rPr>
        <w:t>Artículo 54</w:t>
      </w:r>
      <w:r w:rsidRPr="004E0EA8">
        <w:rPr>
          <w:rFonts w:ascii="Arial" w:hAnsi="Arial" w:cs="Arial"/>
          <w:sz w:val="22"/>
          <w:szCs w:val="22"/>
        </w:rPr>
        <w:t xml:space="preserve">. La Secretaría Ejecutiva instalará mesas de trabajo como espacios operativos de concertación y colaboración permanentes entre los integrantes del Sistema Estatal  y demás instituciones públicas con el fin de fortalecer la coordinación y articulación institucional en la elaboración y ejecución del Programa Estatal y el cumplimiento de los acuerdos, resoluciones y recomendaciones tomados por el Sistema. </w:t>
      </w:r>
    </w:p>
    <w:p w14:paraId="71F05624"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 xml:space="preserve">Se invitará a participar en las mesas, a personas expertas en el ámbito  académico, organizaciones de la sociedad civil, organismos nacionales e internacionales, niñas, niños y adolescentes,  y en su caso, para realizar propuestas de trabajo.  </w:t>
      </w:r>
    </w:p>
    <w:p w14:paraId="60599A76" w14:textId="3CAEB7B3" w:rsidR="00E609A8" w:rsidRPr="00A520AD" w:rsidRDefault="00E609A8" w:rsidP="00E609A8">
      <w:pPr>
        <w:spacing w:after="0"/>
        <w:jc w:val="center"/>
        <w:rPr>
          <w:rFonts w:ascii="Arial" w:hAnsi="Arial" w:cs="Arial"/>
          <w:b/>
          <w:color w:val="000000" w:themeColor="text1"/>
          <w:sz w:val="22"/>
          <w:szCs w:val="22"/>
        </w:rPr>
      </w:pPr>
      <w:r w:rsidRPr="00A520AD">
        <w:rPr>
          <w:rFonts w:ascii="Arial" w:hAnsi="Arial" w:cs="Arial"/>
          <w:b/>
          <w:color w:val="000000" w:themeColor="text1"/>
          <w:sz w:val="22"/>
          <w:szCs w:val="22"/>
        </w:rPr>
        <w:t xml:space="preserve">CAPÍTULO </w:t>
      </w:r>
      <w:r w:rsidR="00D0231B">
        <w:rPr>
          <w:rFonts w:ascii="Arial" w:hAnsi="Arial" w:cs="Arial"/>
          <w:b/>
          <w:color w:val="000000" w:themeColor="text1"/>
          <w:sz w:val="22"/>
          <w:szCs w:val="22"/>
        </w:rPr>
        <w:t>I</w:t>
      </w:r>
      <w:r w:rsidRPr="00A520AD">
        <w:rPr>
          <w:rFonts w:ascii="Arial" w:hAnsi="Arial" w:cs="Arial"/>
          <w:b/>
          <w:color w:val="000000" w:themeColor="text1"/>
          <w:sz w:val="22"/>
          <w:szCs w:val="22"/>
        </w:rPr>
        <w:t>X</w:t>
      </w:r>
    </w:p>
    <w:p w14:paraId="6887826C" w14:textId="77777777" w:rsidR="00E609A8" w:rsidRPr="00A520AD" w:rsidRDefault="00E609A8" w:rsidP="00E609A8">
      <w:pPr>
        <w:spacing w:after="0"/>
        <w:jc w:val="center"/>
        <w:rPr>
          <w:rFonts w:ascii="Arial" w:hAnsi="Arial" w:cs="Arial"/>
          <w:b/>
          <w:color w:val="000000" w:themeColor="text1"/>
          <w:sz w:val="22"/>
          <w:szCs w:val="22"/>
        </w:rPr>
      </w:pPr>
      <w:r w:rsidRPr="00A520AD">
        <w:rPr>
          <w:rFonts w:ascii="Arial" w:hAnsi="Arial" w:cs="Arial"/>
          <w:b/>
          <w:color w:val="000000" w:themeColor="text1"/>
          <w:sz w:val="22"/>
          <w:szCs w:val="22"/>
        </w:rPr>
        <w:t>DE LA REPRESENTACIÓN DE LOS SECTORES SOCIAL Y PRIVADO</w:t>
      </w:r>
    </w:p>
    <w:p w14:paraId="31A3561B" w14:textId="77777777" w:rsidR="00E609A8" w:rsidRPr="00A520AD" w:rsidRDefault="00E609A8" w:rsidP="00E609A8">
      <w:pPr>
        <w:spacing w:after="0"/>
        <w:jc w:val="center"/>
        <w:rPr>
          <w:rFonts w:ascii="Arial" w:hAnsi="Arial" w:cs="Arial"/>
          <w:b/>
          <w:color w:val="000000" w:themeColor="text1"/>
          <w:sz w:val="22"/>
          <w:szCs w:val="22"/>
        </w:rPr>
      </w:pPr>
    </w:p>
    <w:p w14:paraId="622B20B9" w14:textId="77777777" w:rsidR="00E609A8" w:rsidRPr="00A520AD" w:rsidRDefault="00E609A8" w:rsidP="00E609A8">
      <w:pPr>
        <w:jc w:val="both"/>
        <w:rPr>
          <w:rFonts w:ascii="Arial" w:hAnsi="Arial" w:cs="Arial"/>
          <w:color w:val="000000" w:themeColor="text1"/>
          <w:sz w:val="22"/>
          <w:szCs w:val="22"/>
        </w:rPr>
      </w:pPr>
      <w:r w:rsidRPr="00A520AD">
        <w:rPr>
          <w:rFonts w:ascii="Arial" w:hAnsi="Arial" w:cs="Arial"/>
          <w:b/>
          <w:color w:val="000000" w:themeColor="text1"/>
          <w:sz w:val="22"/>
          <w:szCs w:val="22"/>
        </w:rPr>
        <w:t>Artículo 55</w:t>
      </w:r>
      <w:r w:rsidRPr="00A520AD">
        <w:rPr>
          <w:rFonts w:ascii="Arial" w:hAnsi="Arial" w:cs="Arial"/>
          <w:color w:val="000000" w:themeColor="text1"/>
          <w:sz w:val="22"/>
          <w:szCs w:val="22"/>
        </w:rPr>
        <w:t>. La representación de las personas de los sectores Social y Privado en el Sistema Estatal, a que hace referencia la fracción XIV del artículo 123 de la Ley, se realizará en términos de lo dispuesto por Capítulo II del Reglamento.</w:t>
      </w:r>
    </w:p>
    <w:p w14:paraId="2B934E06" w14:textId="77777777" w:rsidR="00E609A8" w:rsidRDefault="00E609A8" w:rsidP="00E609A8">
      <w:pPr>
        <w:jc w:val="both"/>
        <w:rPr>
          <w:rFonts w:ascii="Arial" w:hAnsi="Arial" w:cs="Arial"/>
          <w:color w:val="000000" w:themeColor="text1"/>
          <w:sz w:val="22"/>
          <w:szCs w:val="22"/>
        </w:rPr>
      </w:pPr>
      <w:r w:rsidRPr="00A520AD">
        <w:rPr>
          <w:rFonts w:ascii="Arial" w:hAnsi="Arial" w:cs="Arial"/>
          <w:b/>
          <w:color w:val="000000" w:themeColor="text1"/>
          <w:sz w:val="22"/>
          <w:szCs w:val="22"/>
        </w:rPr>
        <w:t>Artículo 56</w:t>
      </w:r>
      <w:r w:rsidRPr="00A520AD">
        <w:rPr>
          <w:rFonts w:ascii="Arial" w:hAnsi="Arial" w:cs="Arial"/>
          <w:color w:val="000000" w:themeColor="text1"/>
          <w:sz w:val="22"/>
          <w:szCs w:val="22"/>
        </w:rPr>
        <w:t xml:space="preserve">. Las personas de los sectores Social y Privado, además de cumplir con los requisitos señalados en el artículo 16 del Reglamento, deberán atender los requerimientos y criterios que se determinen en las Bases de las convocatorias que se emitan. </w:t>
      </w:r>
    </w:p>
    <w:p w14:paraId="4D24F679" w14:textId="77777777" w:rsidR="00E609A8" w:rsidRPr="00E609A8" w:rsidRDefault="00E609A8" w:rsidP="00E609A8">
      <w:pPr>
        <w:jc w:val="both"/>
        <w:rPr>
          <w:rFonts w:ascii="Arial" w:hAnsi="Arial" w:cs="Arial"/>
          <w:color w:val="000000" w:themeColor="text1"/>
          <w:sz w:val="22"/>
          <w:szCs w:val="22"/>
        </w:rPr>
      </w:pPr>
      <w:r w:rsidRPr="00A520AD">
        <w:rPr>
          <w:rFonts w:ascii="Arial" w:hAnsi="Arial" w:cs="Arial"/>
          <w:b/>
          <w:color w:val="000000" w:themeColor="text1"/>
          <w:sz w:val="22"/>
          <w:szCs w:val="22"/>
        </w:rPr>
        <w:t>Artículo 57</w:t>
      </w:r>
      <w:r w:rsidRPr="00A520AD">
        <w:rPr>
          <w:rFonts w:ascii="Arial" w:hAnsi="Arial" w:cs="Arial"/>
          <w:color w:val="000000" w:themeColor="text1"/>
          <w:sz w:val="22"/>
          <w:szCs w:val="22"/>
        </w:rPr>
        <w:t xml:space="preserve">. En la selección de las personas de los sectores Social y Privado, se ponderará en el proceso de selección el respaldo de candidaturas por parte de organizaciones de la </w:t>
      </w:r>
      <w:r w:rsidRPr="00A520AD">
        <w:rPr>
          <w:rFonts w:ascii="Arial" w:hAnsi="Arial" w:cs="Arial"/>
          <w:color w:val="000000" w:themeColor="text1"/>
          <w:sz w:val="22"/>
          <w:szCs w:val="22"/>
        </w:rPr>
        <w:lastRenderedPageBreak/>
        <w:t>sociedad civil que trabajen a nivel estatal o que tengan el respaldo de redes, así como de instituciones académicas con trabajo a nivel  estatal en materia de derechos de niñas, niños y adolescentes.</w:t>
      </w:r>
    </w:p>
    <w:p w14:paraId="46B9AC55" w14:textId="15CA2AF1" w:rsidR="00D518C4" w:rsidRPr="004E0EA8" w:rsidRDefault="00D518C4" w:rsidP="00F10FDE">
      <w:pPr>
        <w:spacing w:after="0"/>
        <w:jc w:val="center"/>
        <w:rPr>
          <w:rFonts w:ascii="Arial" w:hAnsi="Arial" w:cs="Arial"/>
          <w:b/>
          <w:sz w:val="22"/>
          <w:szCs w:val="22"/>
        </w:rPr>
      </w:pPr>
      <w:r w:rsidRPr="004E0EA8">
        <w:rPr>
          <w:rFonts w:ascii="Arial" w:hAnsi="Arial" w:cs="Arial"/>
          <w:b/>
          <w:sz w:val="22"/>
          <w:szCs w:val="22"/>
        </w:rPr>
        <w:t>CAPÍTULO X</w:t>
      </w:r>
    </w:p>
    <w:p w14:paraId="5C151D82" w14:textId="77777777" w:rsidR="00D518C4" w:rsidRDefault="00426120" w:rsidP="00F500EF">
      <w:pPr>
        <w:spacing w:after="0"/>
        <w:jc w:val="center"/>
        <w:rPr>
          <w:rFonts w:ascii="Arial" w:hAnsi="Arial" w:cs="Arial"/>
          <w:b/>
          <w:sz w:val="22"/>
          <w:szCs w:val="22"/>
        </w:rPr>
      </w:pPr>
      <w:r w:rsidRPr="004E0EA8">
        <w:rPr>
          <w:rFonts w:ascii="Arial" w:hAnsi="Arial" w:cs="Arial"/>
          <w:b/>
          <w:sz w:val="22"/>
          <w:szCs w:val="22"/>
        </w:rPr>
        <w:t>DE LAS COMISIONES</w:t>
      </w:r>
    </w:p>
    <w:p w14:paraId="3119DBE5" w14:textId="77777777" w:rsidR="00F500EF" w:rsidRPr="00F500EF" w:rsidRDefault="00F500EF" w:rsidP="00F500EF">
      <w:pPr>
        <w:spacing w:after="0"/>
        <w:jc w:val="center"/>
        <w:rPr>
          <w:rFonts w:ascii="Arial" w:hAnsi="Arial" w:cs="Arial"/>
          <w:b/>
          <w:sz w:val="22"/>
          <w:szCs w:val="22"/>
        </w:rPr>
      </w:pPr>
    </w:p>
    <w:p w14:paraId="4815A799" w14:textId="77777777" w:rsidR="00D518C4" w:rsidRPr="004E0EA8" w:rsidRDefault="00D518C4" w:rsidP="00D518C4">
      <w:pPr>
        <w:jc w:val="both"/>
        <w:rPr>
          <w:rFonts w:ascii="Arial" w:hAnsi="Arial" w:cs="Arial"/>
          <w:sz w:val="22"/>
          <w:szCs w:val="22"/>
        </w:rPr>
      </w:pPr>
      <w:r w:rsidRPr="004E0EA8">
        <w:rPr>
          <w:rFonts w:ascii="Arial" w:hAnsi="Arial" w:cs="Arial"/>
          <w:b/>
          <w:sz w:val="22"/>
          <w:szCs w:val="22"/>
        </w:rPr>
        <w:t>Artículo 58</w:t>
      </w:r>
      <w:r w:rsidRPr="004E0EA8">
        <w:rPr>
          <w:rFonts w:ascii="Arial" w:hAnsi="Arial" w:cs="Arial"/>
          <w:sz w:val="22"/>
          <w:szCs w:val="22"/>
        </w:rPr>
        <w:t>. El Sistema Estatal podrá contar con comisiones permanentes o transitorias en términos de los acuerdos, resoluciones o recomendaciones que se adopten.</w:t>
      </w:r>
    </w:p>
    <w:p w14:paraId="01CB7665"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La creación de comisiones será determinada como resultado de aquellas situaciones críticas y de urgente atención; con base en ello, cualquier integrante del Sistema Estatal podrá solicitar por escrito ante la Secretaría Ejecutiva, en términos del Artículo 126 de la Ley, la creación de una comisión; precisando como mínimo los siguientes aspectos:</w:t>
      </w:r>
    </w:p>
    <w:p w14:paraId="7589C40D"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w:t>
      </w:r>
      <w:r w:rsidRPr="004E0EA8">
        <w:rPr>
          <w:rFonts w:ascii="Arial" w:hAnsi="Arial" w:cs="Arial"/>
          <w:sz w:val="22"/>
          <w:szCs w:val="22"/>
        </w:rPr>
        <w:tab/>
        <w:t>Situación a verificar sobre la garantía de los derechos específicos a atender, desde un enfoque multidisciplinario e integral;</w:t>
      </w:r>
    </w:p>
    <w:p w14:paraId="41330BE1"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II.</w:t>
      </w:r>
      <w:r w:rsidRPr="004E0EA8">
        <w:rPr>
          <w:rFonts w:ascii="Arial" w:hAnsi="Arial" w:cs="Arial"/>
          <w:sz w:val="22"/>
          <w:szCs w:val="22"/>
        </w:rPr>
        <w:tab/>
        <w:t xml:space="preserve">Argumentar su urgencia y situación crítica; </w:t>
      </w:r>
    </w:p>
    <w:p w14:paraId="5E5B8988"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III.</w:t>
      </w:r>
      <w:r w:rsidRPr="004E0EA8">
        <w:rPr>
          <w:rFonts w:ascii="Arial" w:hAnsi="Arial" w:cs="Arial"/>
          <w:sz w:val="22"/>
          <w:szCs w:val="22"/>
        </w:rPr>
        <w:tab/>
        <w:t>Proponer si es de  carácter permanente o transitorio;</w:t>
      </w:r>
    </w:p>
    <w:p w14:paraId="78B81B97" w14:textId="77777777" w:rsidR="00D518C4" w:rsidRPr="004E0EA8" w:rsidRDefault="00643EFA" w:rsidP="00D518C4">
      <w:pPr>
        <w:jc w:val="both"/>
        <w:rPr>
          <w:rFonts w:ascii="Arial" w:hAnsi="Arial" w:cs="Arial"/>
          <w:sz w:val="22"/>
          <w:szCs w:val="22"/>
        </w:rPr>
      </w:pPr>
      <w:r>
        <w:rPr>
          <w:rFonts w:ascii="Arial" w:hAnsi="Arial" w:cs="Arial"/>
          <w:sz w:val="22"/>
          <w:szCs w:val="22"/>
        </w:rPr>
        <w:t>IV.</w:t>
      </w:r>
      <w:r>
        <w:rPr>
          <w:rFonts w:ascii="Arial" w:hAnsi="Arial" w:cs="Arial"/>
          <w:sz w:val="22"/>
          <w:szCs w:val="22"/>
        </w:rPr>
        <w:tab/>
        <w:t>Proponer su integración;</w:t>
      </w:r>
      <w:r w:rsidR="00D518C4" w:rsidRPr="004E0EA8">
        <w:rPr>
          <w:rFonts w:ascii="Arial" w:hAnsi="Arial" w:cs="Arial"/>
          <w:sz w:val="22"/>
          <w:szCs w:val="22"/>
        </w:rPr>
        <w:t xml:space="preserve"> y</w:t>
      </w:r>
    </w:p>
    <w:p w14:paraId="4A07735B"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V.</w:t>
      </w:r>
      <w:r w:rsidRPr="004E0EA8">
        <w:rPr>
          <w:rFonts w:ascii="Arial" w:hAnsi="Arial" w:cs="Arial"/>
          <w:sz w:val="22"/>
          <w:szCs w:val="22"/>
        </w:rPr>
        <w:tab/>
        <w:t>Establecer los alcances que tendrá la comisión.</w:t>
      </w:r>
    </w:p>
    <w:p w14:paraId="1AE13B82" w14:textId="77777777" w:rsidR="00D518C4" w:rsidRPr="004E0EA8" w:rsidRDefault="00D518C4" w:rsidP="00D518C4">
      <w:pPr>
        <w:jc w:val="both"/>
        <w:rPr>
          <w:rFonts w:ascii="Arial" w:hAnsi="Arial" w:cs="Arial"/>
          <w:sz w:val="22"/>
          <w:szCs w:val="22"/>
        </w:rPr>
      </w:pPr>
      <w:r w:rsidRPr="004E0EA8">
        <w:rPr>
          <w:rFonts w:ascii="Arial" w:hAnsi="Arial" w:cs="Arial"/>
          <w:b/>
          <w:sz w:val="22"/>
          <w:szCs w:val="22"/>
        </w:rPr>
        <w:t>Artículo 59</w:t>
      </w:r>
      <w:r w:rsidRPr="004E0EA8">
        <w:rPr>
          <w:rFonts w:ascii="Arial" w:hAnsi="Arial" w:cs="Arial"/>
          <w:sz w:val="22"/>
          <w:szCs w:val="22"/>
        </w:rPr>
        <w:t xml:space="preserve">.  Las Comisiones tendrán por objeto la determinación de los mecanismos interinstitucionales adecuados y efectivos para la implementación de instrumentos, políticas, procedimientos, servicios y acciones tendientes a la atención integral de la situación de derechos o del derecho en específico que motivó su creación. </w:t>
      </w:r>
    </w:p>
    <w:p w14:paraId="4DB4AEB6" w14:textId="77777777" w:rsidR="00D518C4" w:rsidRPr="004E0EA8" w:rsidRDefault="00D518C4" w:rsidP="00D518C4">
      <w:pPr>
        <w:jc w:val="both"/>
        <w:rPr>
          <w:rFonts w:ascii="Arial" w:hAnsi="Arial" w:cs="Arial"/>
          <w:sz w:val="22"/>
          <w:szCs w:val="22"/>
        </w:rPr>
      </w:pPr>
      <w:r w:rsidRPr="004E0EA8">
        <w:rPr>
          <w:rFonts w:ascii="Arial" w:hAnsi="Arial" w:cs="Arial"/>
          <w:b/>
          <w:sz w:val="22"/>
          <w:szCs w:val="22"/>
        </w:rPr>
        <w:t>Artículo 60</w:t>
      </w:r>
      <w:r w:rsidRPr="004E0EA8">
        <w:rPr>
          <w:rFonts w:ascii="Arial" w:hAnsi="Arial" w:cs="Arial"/>
          <w:sz w:val="22"/>
          <w:szCs w:val="22"/>
        </w:rPr>
        <w:t xml:space="preserve">. Las comisiones procurarán respetar la integración del Sistema Estatal, por lo que deberán tener una representación plural entre las instituciones del poder ejecutivo estatal, los representantes de los municipios, organismos públicos y representantes de la sociedad civil, así como contar con la participación, cuando sea posible, de niñas, niños y adolescentes. </w:t>
      </w:r>
    </w:p>
    <w:p w14:paraId="279F56B5" w14:textId="77777777" w:rsidR="00D518C4" w:rsidRPr="004E0EA8" w:rsidRDefault="00D518C4" w:rsidP="00D518C4">
      <w:pPr>
        <w:jc w:val="both"/>
        <w:rPr>
          <w:rFonts w:ascii="Arial" w:hAnsi="Arial" w:cs="Arial"/>
          <w:sz w:val="22"/>
          <w:szCs w:val="22"/>
        </w:rPr>
      </w:pPr>
      <w:r w:rsidRPr="004E0EA8">
        <w:rPr>
          <w:rFonts w:ascii="Arial" w:hAnsi="Arial" w:cs="Arial"/>
          <w:b/>
          <w:sz w:val="22"/>
          <w:szCs w:val="22"/>
        </w:rPr>
        <w:t>Artículo 61</w:t>
      </w:r>
      <w:r w:rsidRPr="004E0EA8">
        <w:rPr>
          <w:rFonts w:ascii="Arial" w:hAnsi="Arial" w:cs="Arial"/>
          <w:sz w:val="22"/>
          <w:szCs w:val="22"/>
        </w:rPr>
        <w:t>. Las comisiones contarán con la participación de personas expertas en los temas específicos a tratar, instituciones del sector público, social o privado, organismos nacionales  e internacionales y académicos. Los cargos de las personas que integren alguna comisión serán honoríficos.</w:t>
      </w:r>
    </w:p>
    <w:p w14:paraId="26CE2862"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 xml:space="preserve">Las Comisiones participarán en las sesiones del Sistema Estatal por invitación de la Secretaría Ejecutiva. </w:t>
      </w:r>
    </w:p>
    <w:p w14:paraId="4DF00E25" w14:textId="77777777" w:rsidR="00D518C4" w:rsidRPr="004E0EA8" w:rsidRDefault="00F10FDE" w:rsidP="00D518C4">
      <w:pPr>
        <w:jc w:val="both"/>
        <w:rPr>
          <w:rFonts w:ascii="Arial" w:hAnsi="Arial" w:cs="Arial"/>
          <w:sz w:val="22"/>
          <w:szCs w:val="22"/>
        </w:rPr>
      </w:pPr>
      <w:r w:rsidRPr="004E0EA8">
        <w:rPr>
          <w:rFonts w:ascii="Arial" w:hAnsi="Arial" w:cs="Arial"/>
          <w:b/>
          <w:sz w:val="22"/>
          <w:szCs w:val="22"/>
        </w:rPr>
        <w:t>Artículo 62</w:t>
      </w:r>
      <w:r w:rsidR="00D518C4" w:rsidRPr="004E0EA8">
        <w:rPr>
          <w:rFonts w:ascii="Arial" w:hAnsi="Arial" w:cs="Arial"/>
          <w:sz w:val="22"/>
          <w:szCs w:val="22"/>
        </w:rPr>
        <w:t>. En los lineamientos que detallen el funcionamiento de estas comisiones, se deberá considerar que por cada comisión se designará una persona que funja como Presidenta de la misma, la cual será responsable de conducir los trabajos y desempeñarse como enlace ante la Secretaría Ejecutiva para brindarle información concerniente de los acuerdos y avances alcanzados. Esta persona será electa entre las personas integrantes de las comisiones.</w:t>
      </w:r>
    </w:p>
    <w:p w14:paraId="0D5B736B" w14:textId="77777777" w:rsidR="00D518C4" w:rsidRPr="004E0EA8" w:rsidRDefault="00F10FDE" w:rsidP="00D518C4">
      <w:pPr>
        <w:jc w:val="both"/>
        <w:rPr>
          <w:rFonts w:ascii="Arial" w:hAnsi="Arial" w:cs="Arial"/>
          <w:sz w:val="22"/>
          <w:szCs w:val="22"/>
        </w:rPr>
      </w:pPr>
      <w:r w:rsidRPr="004E0EA8">
        <w:rPr>
          <w:rFonts w:ascii="Arial" w:hAnsi="Arial" w:cs="Arial"/>
          <w:b/>
          <w:sz w:val="22"/>
          <w:szCs w:val="22"/>
        </w:rPr>
        <w:t>Artículo 63</w:t>
      </w:r>
      <w:r w:rsidR="00D518C4" w:rsidRPr="004E0EA8">
        <w:rPr>
          <w:rFonts w:ascii="Arial" w:hAnsi="Arial" w:cs="Arial"/>
          <w:sz w:val="22"/>
          <w:szCs w:val="22"/>
        </w:rPr>
        <w:t xml:space="preserve">. La Secretaría Ejecutiva proveerá los insumos necesarios para el desarrollo de las funciones de las Comisiones.  </w:t>
      </w:r>
    </w:p>
    <w:p w14:paraId="08677869" w14:textId="07DE1C06" w:rsidR="00D518C4" w:rsidRPr="004E0EA8" w:rsidRDefault="00D518C4" w:rsidP="00F10FDE">
      <w:pPr>
        <w:spacing w:after="0"/>
        <w:jc w:val="center"/>
        <w:rPr>
          <w:rFonts w:ascii="Arial" w:hAnsi="Arial" w:cs="Arial"/>
          <w:b/>
          <w:sz w:val="22"/>
          <w:szCs w:val="22"/>
        </w:rPr>
      </w:pPr>
      <w:r w:rsidRPr="004E0EA8">
        <w:rPr>
          <w:rFonts w:ascii="Arial" w:hAnsi="Arial" w:cs="Arial"/>
          <w:b/>
          <w:sz w:val="22"/>
          <w:szCs w:val="22"/>
        </w:rPr>
        <w:lastRenderedPageBreak/>
        <w:t>CAPÍTULO XI</w:t>
      </w:r>
    </w:p>
    <w:p w14:paraId="048311E4" w14:textId="77777777" w:rsidR="00D518C4" w:rsidRDefault="00426120" w:rsidP="00F500EF">
      <w:pPr>
        <w:spacing w:after="0"/>
        <w:jc w:val="center"/>
        <w:rPr>
          <w:rFonts w:ascii="Arial" w:hAnsi="Arial" w:cs="Arial"/>
          <w:b/>
          <w:sz w:val="22"/>
          <w:szCs w:val="22"/>
        </w:rPr>
      </w:pPr>
      <w:r w:rsidRPr="004E0EA8">
        <w:rPr>
          <w:rFonts w:ascii="Arial" w:hAnsi="Arial" w:cs="Arial"/>
          <w:b/>
          <w:sz w:val="22"/>
          <w:szCs w:val="22"/>
        </w:rPr>
        <w:t>DEL CONSEJO CONSULTIVO</w:t>
      </w:r>
    </w:p>
    <w:p w14:paraId="3351FEB8" w14:textId="77777777" w:rsidR="00F500EF" w:rsidRPr="00F500EF" w:rsidRDefault="00F500EF" w:rsidP="00F500EF">
      <w:pPr>
        <w:spacing w:after="0"/>
        <w:jc w:val="center"/>
        <w:rPr>
          <w:rFonts w:ascii="Arial" w:hAnsi="Arial" w:cs="Arial"/>
          <w:b/>
          <w:sz w:val="22"/>
          <w:szCs w:val="22"/>
        </w:rPr>
      </w:pPr>
    </w:p>
    <w:p w14:paraId="6D533492" w14:textId="3707A536" w:rsidR="00A520AD" w:rsidRDefault="00F10FDE" w:rsidP="00A520AD">
      <w:pPr>
        <w:jc w:val="both"/>
        <w:rPr>
          <w:rFonts w:ascii="Arial" w:hAnsi="Arial" w:cs="Arial"/>
          <w:sz w:val="22"/>
          <w:szCs w:val="22"/>
        </w:rPr>
      </w:pPr>
      <w:r w:rsidRPr="004E0EA8">
        <w:rPr>
          <w:rFonts w:ascii="Arial" w:hAnsi="Arial" w:cs="Arial"/>
          <w:b/>
          <w:sz w:val="22"/>
          <w:szCs w:val="22"/>
        </w:rPr>
        <w:t>Artículo 64</w:t>
      </w:r>
      <w:r w:rsidR="00D518C4" w:rsidRPr="004E0EA8">
        <w:rPr>
          <w:rFonts w:ascii="Arial" w:hAnsi="Arial" w:cs="Arial"/>
          <w:sz w:val="22"/>
          <w:szCs w:val="22"/>
        </w:rPr>
        <w:t xml:space="preserve">. </w:t>
      </w:r>
      <w:r w:rsidR="00D518C4" w:rsidRPr="00CC3A4A">
        <w:rPr>
          <w:rFonts w:ascii="Arial" w:hAnsi="Arial" w:cs="Arial"/>
          <w:sz w:val="22"/>
          <w:szCs w:val="22"/>
        </w:rPr>
        <w:t xml:space="preserve">El </w:t>
      </w:r>
      <w:r w:rsidR="00A520AD" w:rsidRPr="00CC3A4A">
        <w:rPr>
          <w:rFonts w:ascii="Arial" w:hAnsi="Arial" w:cs="Arial"/>
          <w:sz w:val="22"/>
          <w:szCs w:val="22"/>
        </w:rPr>
        <w:t>Consejo Consultivo</w:t>
      </w:r>
      <w:r w:rsidR="003F7629" w:rsidRPr="00CC3A4A">
        <w:rPr>
          <w:rFonts w:ascii="Arial" w:hAnsi="Arial" w:cs="Arial"/>
          <w:sz w:val="22"/>
          <w:szCs w:val="22"/>
        </w:rPr>
        <w:t xml:space="preserve"> se integrará con un máximo de 10 personas, que deberán cumplir con los requisitos señalados en el artículo 25 del Reglamento y su funcionamiento</w:t>
      </w:r>
      <w:r w:rsidR="00A520AD" w:rsidRPr="00CC3A4A">
        <w:rPr>
          <w:rFonts w:ascii="Arial" w:hAnsi="Arial" w:cs="Arial"/>
          <w:sz w:val="22"/>
          <w:szCs w:val="22"/>
        </w:rPr>
        <w:t xml:space="preserve"> </w:t>
      </w:r>
      <w:r w:rsidR="003F7629" w:rsidRPr="00CC3A4A">
        <w:rPr>
          <w:rFonts w:ascii="Arial" w:hAnsi="Arial" w:cs="Arial"/>
          <w:sz w:val="22"/>
          <w:szCs w:val="22"/>
        </w:rPr>
        <w:t>atendrá</w:t>
      </w:r>
      <w:r w:rsidR="00A520AD" w:rsidRPr="00CC3A4A">
        <w:rPr>
          <w:rFonts w:ascii="Arial" w:hAnsi="Arial" w:cs="Arial"/>
          <w:sz w:val="22"/>
          <w:szCs w:val="22"/>
        </w:rPr>
        <w:t xml:space="preserve"> a </w:t>
      </w:r>
      <w:r w:rsidR="003F7629" w:rsidRPr="00CC3A4A">
        <w:rPr>
          <w:rFonts w:ascii="Arial" w:hAnsi="Arial" w:cs="Arial"/>
          <w:sz w:val="22"/>
          <w:szCs w:val="22"/>
        </w:rPr>
        <w:t xml:space="preserve">lo dispuesto en </w:t>
      </w:r>
      <w:r w:rsidR="00A520AD" w:rsidRPr="00CC3A4A">
        <w:rPr>
          <w:rFonts w:ascii="Arial" w:hAnsi="Arial" w:cs="Arial"/>
          <w:sz w:val="22"/>
          <w:szCs w:val="22"/>
        </w:rPr>
        <w:t>los artículos 23</w:t>
      </w:r>
      <w:r w:rsidR="00744064" w:rsidRPr="00CC3A4A">
        <w:rPr>
          <w:rFonts w:ascii="Arial" w:hAnsi="Arial" w:cs="Arial"/>
          <w:sz w:val="22"/>
          <w:szCs w:val="22"/>
        </w:rPr>
        <w:t xml:space="preserve"> al 26 del Reglamento y de los l</w:t>
      </w:r>
      <w:r w:rsidR="00A520AD" w:rsidRPr="00CC3A4A">
        <w:rPr>
          <w:rFonts w:ascii="Arial" w:hAnsi="Arial" w:cs="Arial"/>
          <w:sz w:val="22"/>
          <w:szCs w:val="22"/>
        </w:rPr>
        <w:t xml:space="preserve">ineamientos que para tal efecto emita el </w:t>
      </w:r>
      <w:r w:rsidR="00A520AD" w:rsidRPr="00CC3A4A">
        <w:rPr>
          <w:rFonts w:ascii="Arial" w:hAnsi="Arial" w:cs="Arial"/>
          <w:sz w:val="22"/>
          <w:szCs w:val="22"/>
          <w:lang w:val="es-MX"/>
        </w:rPr>
        <w:t>Sistema Estatal de Protección Integral</w:t>
      </w:r>
      <w:r w:rsidR="003F7629" w:rsidRPr="00CC3A4A">
        <w:rPr>
          <w:rFonts w:ascii="Arial" w:hAnsi="Arial" w:cs="Arial"/>
          <w:sz w:val="22"/>
          <w:szCs w:val="22"/>
          <w:lang w:val="es-MX"/>
        </w:rPr>
        <w:t>.</w:t>
      </w:r>
    </w:p>
    <w:p w14:paraId="0DC7394F" w14:textId="77777777" w:rsidR="003F7629" w:rsidRDefault="003F7629" w:rsidP="00F10FDE">
      <w:pPr>
        <w:spacing w:after="0"/>
        <w:jc w:val="center"/>
        <w:rPr>
          <w:rFonts w:ascii="Arial" w:hAnsi="Arial" w:cs="Arial"/>
          <w:sz w:val="22"/>
          <w:szCs w:val="22"/>
        </w:rPr>
      </w:pPr>
    </w:p>
    <w:p w14:paraId="4A94857C" w14:textId="6EE5B5B1" w:rsidR="00D518C4" w:rsidRPr="004E0EA8" w:rsidRDefault="00D518C4" w:rsidP="00F10FDE">
      <w:pPr>
        <w:spacing w:after="0"/>
        <w:jc w:val="center"/>
        <w:rPr>
          <w:rFonts w:ascii="Arial" w:hAnsi="Arial" w:cs="Arial"/>
          <w:b/>
          <w:sz w:val="22"/>
          <w:szCs w:val="22"/>
        </w:rPr>
      </w:pPr>
      <w:r w:rsidRPr="004E0EA8">
        <w:rPr>
          <w:rFonts w:ascii="Arial" w:hAnsi="Arial" w:cs="Arial"/>
          <w:b/>
          <w:sz w:val="22"/>
          <w:szCs w:val="22"/>
        </w:rPr>
        <w:t>CAPÍTULO XII</w:t>
      </w:r>
    </w:p>
    <w:p w14:paraId="3ED1C222" w14:textId="5F53DA8B" w:rsidR="00426120" w:rsidRDefault="00426120" w:rsidP="00F500EF">
      <w:pPr>
        <w:spacing w:after="0"/>
        <w:jc w:val="center"/>
        <w:rPr>
          <w:rFonts w:ascii="Arial" w:hAnsi="Arial" w:cs="Arial"/>
          <w:b/>
          <w:sz w:val="22"/>
          <w:szCs w:val="22"/>
        </w:rPr>
      </w:pPr>
      <w:r w:rsidRPr="004E0EA8">
        <w:rPr>
          <w:rFonts w:ascii="Arial" w:hAnsi="Arial" w:cs="Arial"/>
          <w:b/>
          <w:sz w:val="22"/>
          <w:szCs w:val="22"/>
        </w:rPr>
        <w:t xml:space="preserve">DE LOS PROGRAMAS </w:t>
      </w:r>
      <w:r w:rsidR="00092768" w:rsidRPr="004E0EA8">
        <w:rPr>
          <w:rFonts w:ascii="Arial" w:hAnsi="Arial" w:cs="Arial"/>
          <w:b/>
          <w:sz w:val="22"/>
          <w:szCs w:val="22"/>
        </w:rPr>
        <w:t>ESTATAL Y</w:t>
      </w:r>
      <w:r w:rsidRPr="004E0EA8">
        <w:rPr>
          <w:rFonts w:ascii="Arial" w:hAnsi="Arial" w:cs="Arial"/>
          <w:b/>
          <w:sz w:val="22"/>
          <w:szCs w:val="22"/>
        </w:rPr>
        <w:t xml:space="preserve"> </w:t>
      </w:r>
    </w:p>
    <w:p w14:paraId="10117543" w14:textId="77777777" w:rsidR="00D518C4" w:rsidRDefault="00426120" w:rsidP="00F500EF">
      <w:pPr>
        <w:spacing w:after="0"/>
        <w:jc w:val="center"/>
        <w:rPr>
          <w:rFonts w:ascii="Arial" w:hAnsi="Arial" w:cs="Arial"/>
          <w:b/>
          <w:sz w:val="22"/>
          <w:szCs w:val="22"/>
        </w:rPr>
      </w:pPr>
      <w:r w:rsidRPr="004E0EA8">
        <w:rPr>
          <w:rFonts w:ascii="Arial" w:hAnsi="Arial" w:cs="Arial"/>
          <w:b/>
          <w:sz w:val="22"/>
          <w:szCs w:val="22"/>
        </w:rPr>
        <w:t>MUNICIPALES DE PROTECCIÓN</w:t>
      </w:r>
    </w:p>
    <w:p w14:paraId="08CC35D4" w14:textId="77777777" w:rsidR="00F500EF" w:rsidRPr="00F500EF" w:rsidRDefault="00F500EF" w:rsidP="00F500EF">
      <w:pPr>
        <w:spacing w:after="0"/>
        <w:jc w:val="center"/>
        <w:rPr>
          <w:rFonts w:ascii="Arial" w:hAnsi="Arial" w:cs="Arial"/>
          <w:b/>
          <w:sz w:val="22"/>
          <w:szCs w:val="22"/>
        </w:rPr>
      </w:pPr>
    </w:p>
    <w:p w14:paraId="1D39B91F" w14:textId="77777777" w:rsidR="00D518C4" w:rsidRPr="004E0EA8" w:rsidRDefault="00F10FDE" w:rsidP="00D518C4">
      <w:pPr>
        <w:jc w:val="both"/>
        <w:rPr>
          <w:rFonts w:ascii="Arial" w:hAnsi="Arial" w:cs="Arial"/>
          <w:sz w:val="22"/>
          <w:szCs w:val="22"/>
        </w:rPr>
      </w:pPr>
      <w:r w:rsidRPr="004E0EA8">
        <w:rPr>
          <w:rFonts w:ascii="Arial" w:hAnsi="Arial" w:cs="Arial"/>
          <w:b/>
          <w:sz w:val="22"/>
          <w:szCs w:val="22"/>
        </w:rPr>
        <w:t>Artículo 65</w:t>
      </w:r>
      <w:r w:rsidR="00D518C4" w:rsidRPr="004E0EA8">
        <w:rPr>
          <w:rFonts w:ascii="Arial" w:hAnsi="Arial" w:cs="Arial"/>
          <w:sz w:val="22"/>
          <w:szCs w:val="22"/>
        </w:rPr>
        <w:t>. La elaboración del anteproyecto de los Programas Estatal y  Municipales se sujetará a las disposiciones de la Ley, su reglamento y demás disposiciones aplicables.</w:t>
      </w:r>
    </w:p>
    <w:p w14:paraId="4A7F8917" w14:textId="77777777" w:rsidR="00D518C4" w:rsidRPr="004E0EA8" w:rsidRDefault="00F10FDE" w:rsidP="00D518C4">
      <w:pPr>
        <w:jc w:val="both"/>
        <w:rPr>
          <w:rFonts w:ascii="Arial" w:hAnsi="Arial" w:cs="Arial"/>
          <w:sz w:val="22"/>
          <w:szCs w:val="22"/>
        </w:rPr>
      </w:pPr>
      <w:r w:rsidRPr="004E0EA8">
        <w:rPr>
          <w:rFonts w:ascii="Arial" w:hAnsi="Arial" w:cs="Arial"/>
          <w:b/>
          <w:sz w:val="22"/>
          <w:szCs w:val="22"/>
        </w:rPr>
        <w:t>Artículo 66</w:t>
      </w:r>
      <w:r w:rsidR="00D518C4" w:rsidRPr="004E0EA8">
        <w:rPr>
          <w:rFonts w:ascii="Arial" w:hAnsi="Arial" w:cs="Arial"/>
          <w:sz w:val="22"/>
          <w:szCs w:val="22"/>
        </w:rPr>
        <w:t>. Los Programas Estatal y Municipales contendrán las políticas, objetivos, estrategias y líneas de acción prioritarias en materia de ejercicio, respeto, promoción y protección integral de los derechos de niñas, niños y adolescentes, que respondan a las necesidades identificadas en los diagnósticos respectivos.</w:t>
      </w:r>
    </w:p>
    <w:p w14:paraId="19BB255A"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Para garantizar la alineación de objetivos, estrategias y líneas de acción entre los Programas mencionados, se deberán realizar acciones de sistematización de diagnósticos realizados en la materia, objetivos y líneas de acción y demás elementos de programas ya existentes o en elaboración.</w:t>
      </w:r>
    </w:p>
    <w:p w14:paraId="3B94BA0C" w14:textId="77777777" w:rsidR="00D518C4" w:rsidRPr="004E0EA8" w:rsidRDefault="00F10FDE" w:rsidP="00D518C4">
      <w:pPr>
        <w:jc w:val="both"/>
        <w:rPr>
          <w:rFonts w:ascii="Arial" w:hAnsi="Arial" w:cs="Arial"/>
          <w:sz w:val="22"/>
          <w:szCs w:val="22"/>
        </w:rPr>
      </w:pPr>
      <w:r w:rsidRPr="004E0EA8">
        <w:rPr>
          <w:rFonts w:ascii="Arial" w:hAnsi="Arial" w:cs="Arial"/>
          <w:b/>
          <w:sz w:val="22"/>
          <w:szCs w:val="22"/>
        </w:rPr>
        <w:t>Artículo 67</w:t>
      </w:r>
      <w:r w:rsidR="00D518C4" w:rsidRPr="004E0EA8">
        <w:rPr>
          <w:rFonts w:ascii="Arial" w:hAnsi="Arial" w:cs="Arial"/>
          <w:sz w:val="22"/>
          <w:szCs w:val="22"/>
        </w:rPr>
        <w:t xml:space="preserve">. Las Secretarías Ejecutivas estatal y municipales elaborarán los anteproyectos de los programas respectivos con base en diagnósticos previos y éstos a su vez serán el resultado de procesos incluyentes y participativos en los que se recabará información, propuestas y opiniones de las dependencias y entidades y demás autoridades, así como de los sectores público, social y privado, sociedad civil, y de niñas, niños y adolescentes.  </w:t>
      </w:r>
    </w:p>
    <w:p w14:paraId="53B23BB8"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 xml:space="preserve">Los diagnósticos serán un análisis crítico del estado que guardan los derechos de las niñas, niños y adolescentes, por lo que deberá considerarse la situación actual de sus derechos, identificando el contexto nacional, estatal y municipal  según corresponda, los ámbitos económico, social, demográfico e institucional y el desempeño de las políticas que se hayan implementado para superar las problemáticas en la garantía de los derechos, tanto en su gestión como en sus resultados, los cuales  deberán ser tomados en cuenta para la formulación de los objetivos y metas de los Programas estatal y municipales. </w:t>
      </w:r>
    </w:p>
    <w:p w14:paraId="77A9E81E" w14:textId="77777777" w:rsidR="00D518C4" w:rsidRPr="004E0EA8" w:rsidRDefault="00F10FDE" w:rsidP="00D518C4">
      <w:pPr>
        <w:jc w:val="both"/>
        <w:rPr>
          <w:rFonts w:ascii="Arial" w:hAnsi="Arial" w:cs="Arial"/>
          <w:sz w:val="22"/>
          <w:szCs w:val="22"/>
        </w:rPr>
      </w:pPr>
      <w:r w:rsidRPr="004E0EA8">
        <w:rPr>
          <w:rFonts w:ascii="Arial" w:hAnsi="Arial" w:cs="Arial"/>
          <w:b/>
          <w:sz w:val="22"/>
          <w:szCs w:val="22"/>
        </w:rPr>
        <w:t>Artículo 68</w:t>
      </w:r>
      <w:r w:rsidR="00D518C4" w:rsidRPr="004E0EA8">
        <w:rPr>
          <w:rFonts w:ascii="Arial" w:hAnsi="Arial" w:cs="Arial"/>
          <w:sz w:val="22"/>
          <w:szCs w:val="22"/>
        </w:rPr>
        <w:t xml:space="preserve">. Los anteproyectos de los Programas Estatal y Municipales sin perjuicio de lo que establezcan otras disposiciones jurídicas aplicables, deberán contener como mínimo los aspectos siguientes: </w:t>
      </w:r>
    </w:p>
    <w:p w14:paraId="4C3AC4C7"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w:t>
      </w:r>
      <w:r w:rsidRPr="004E0EA8">
        <w:rPr>
          <w:rFonts w:ascii="Arial" w:hAnsi="Arial" w:cs="Arial"/>
          <w:sz w:val="22"/>
          <w:szCs w:val="22"/>
        </w:rPr>
        <w:tab/>
        <w:t>Las políticas, objetivos, estrategias, líneas de acción prioritarias, metas e indicadores correspondientes para el ejercicio, respeto, promoción y protección integral de los derechos de niñas, niños y adolescentes;</w:t>
      </w:r>
    </w:p>
    <w:p w14:paraId="059BE621"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II.</w:t>
      </w:r>
      <w:r w:rsidRPr="004E0EA8">
        <w:rPr>
          <w:rFonts w:ascii="Arial" w:hAnsi="Arial" w:cs="Arial"/>
          <w:sz w:val="22"/>
          <w:szCs w:val="22"/>
        </w:rPr>
        <w:tab/>
        <w:t>Contemplar como mínimo los siguientes tipos de indicadores: de gestión, de resultado, de servicios y estructurales a fin de medir la cobertura, calidad e impacto de dichas estrategias y líneas de acción prioritarias;</w:t>
      </w:r>
    </w:p>
    <w:p w14:paraId="48D83FAD"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lastRenderedPageBreak/>
        <w:t>III.</w:t>
      </w:r>
      <w:r w:rsidRPr="004E0EA8">
        <w:rPr>
          <w:rFonts w:ascii="Arial" w:hAnsi="Arial" w:cs="Arial"/>
          <w:sz w:val="22"/>
          <w:szCs w:val="22"/>
        </w:rPr>
        <w:tab/>
        <w:t>La estimación de los recursos, fuentes de financiamiento, así como la determinación de los instrumentos financieros que podrán requerirse para la ejecución de los distintos Programas;</w:t>
      </w:r>
    </w:p>
    <w:p w14:paraId="2B0FB8D3"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IV.</w:t>
      </w:r>
      <w:r w:rsidRPr="004E0EA8">
        <w:rPr>
          <w:rFonts w:ascii="Arial" w:hAnsi="Arial" w:cs="Arial"/>
          <w:sz w:val="22"/>
          <w:szCs w:val="22"/>
        </w:rPr>
        <w:tab/>
        <w:t>Los mecanismos que aseguren una ejecución coordinada de los distintos Programas por parte de las autoridades de los distintos órdenes de gobierno;</w:t>
      </w:r>
    </w:p>
    <w:p w14:paraId="15323C7D"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V.</w:t>
      </w:r>
      <w:r w:rsidRPr="004E0EA8">
        <w:rPr>
          <w:rFonts w:ascii="Arial" w:hAnsi="Arial" w:cs="Arial"/>
          <w:sz w:val="22"/>
          <w:szCs w:val="22"/>
        </w:rPr>
        <w:tab/>
        <w:t xml:space="preserve">Los mecanismos de participación de los sectores público, privado, social así como de las niñas, niños y adolescentes en la planeación, elaboración y ejecución de los Programas que permitan la protección de sus derechos; </w:t>
      </w:r>
    </w:p>
    <w:p w14:paraId="434745FA"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VI.</w:t>
      </w:r>
      <w:r w:rsidRPr="004E0EA8">
        <w:rPr>
          <w:rFonts w:ascii="Arial" w:hAnsi="Arial" w:cs="Arial"/>
          <w:sz w:val="22"/>
          <w:szCs w:val="22"/>
        </w:rPr>
        <w:tab/>
        <w:t xml:space="preserve">Los mecanismos de transparencia y de rendición de cuentas; </w:t>
      </w:r>
    </w:p>
    <w:p w14:paraId="20545500"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VII.</w:t>
      </w:r>
      <w:r w:rsidRPr="004E0EA8">
        <w:rPr>
          <w:rFonts w:ascii="Arial" w:hAnsi="Arial" w:cs="Arial"/>
          <w:sz w:val="22"/>
          <w:szCs w:val="22"/>
        </w:rPr>
        <w:tab/>
        <w:t>Los mecanismos de evaluación; y</w:t>
      </w:r>
    </w:p>
    <w:p w14:paraId="5E4D97EC"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VIII.</w:t>
      </w:r>
      <w:r w:rsidRPr="004E0EA8">
        <w:rPr>
          <w:rFonts w:ascii="Arial" w:hAnsi="Arial" w:cs="Arial"/>
          <w:sz w:val="22"/>
          <w:szCs w:val="22"/>
        </w:rPr>
        <w:tab/>
        <w:t xml:space="preserve">Los demás que determinen las disposiciones jurídicas aplicables. </w:t>
      </w:r>
    </w:p>
    <w:p w14:paraId="61CA180B" w14:textId="77777777" w:rsidR="00D518C4" w:rsidRPr="004E0EA8" w:rsidRDefault="00F10FDE" w:rsidP="00D518C4">
      <w:pPr>
        <w:jc w:val="both"/>
        <w:rPr>
          <w:rFonts w:ascii="Arial" w:hAnsi="Arial" w:cs="Arial"/>
          <w:sz w:val="22"/>
          <w:szCs w:val="22"/>
        </w:rPr>
      </w:pPr>
      <w:r w:rsidRPr="004E0EA8">
        <w:rPr>
          <w:rFonts w:ascii="Arial" w:hAnsi="Arial" w:cs="Arial"/>
          <w:b/>
          <w:sz w:val="22"/>
          <w:szCs w:val="22"/>
        </w:rPr>
        <w:t>Artículo 69</w:t>
      </w:r>
      <w:r w:rsidR="00D518C4" w:rsidRPr="004E0EA8">
        <w:rPr>
          <w:rFonts w:ascii="Arial" w:hAnsi="Arial" w:cs="Arial"/>
          <w:sz w:val="22"/>
          <w:szCs w:val="22"/>
        </w:rPr>
        <w:t>. Las autoridades estatales y municipales  establecerán los mecanismos necesarios a efecto de que los programas públicos, fondos y recursos orientados al cumplimiento de los derechos de niñas, niños y adolescentes, no sufran disminuciones en sus montos presupuestales.</w:t>
      </w:r>
    </w:p>
    <w:p w14:paraId="210939A3" w14:textId="77777777" w:rsidR="00F10FDE" w:rsidRPr="004E0EA8" w:rsidRDefault="00F10FDE" w:rsidP="00D518C4">
      <w:pPr>
        <w:jc w:val="both"/>
        <w:rPr>
          <w:rFonts w:ascii="Arial" w:hAnsi="Arial" w:cs="Arial"/>
          <w:sz w:val="22"/>
          <w:szCs w:val="22"/>
        </w:rPr>
      </w:pPr>
      <w:r w:rsidRPr="004E0EA8">
        <w:rPr>
          <w:rFonts w:ascii="Arial" w:hAnsi="Arial" w:cs="Arial"/>
          <w:b/>
          <w:sz w:val="22"/>
          <w:szCs w:val="22"/>
        </w:rPr>
        <w:t>Artículo 70</w:t>
      </w:r>
      <w:r w:rsidR="00D518C4" w:rsidRPr="004E0EA8">
        <w:rPr>
          <w:rFonts w:ascii="Arial" w:hAnsi="Arial" w:cs="Arial"/>
          <w:sz w:val="22"/>
          <w:szCs w:val="22"/>
        </w:rPr>
        <w:t>. Una vez aprobados los Programas Estatal y Municipales, las dependencias y entidades estatales deberán ajustar sus programas operativos a fin de que se asegure la implementación de las líneas de acción que les correspondan.</w:t>
      </w:r>
    </w:p>
    <w:p w14:paraId="79F4DB4F" w14:textId="77777777" w:rsidR="00556EFA" w:rsidRPr="00F500EF" w:rsidRDefault="00F10FDE" w:rsidP="00F500EF">
      <w:pPr>
        <w:jc w:val="both"/>
        <w:rPr>
          <w:rFonts w:ascii="Arial" w:hAnsi="Arial" w:cs="Arial"/>
          <w:sz w:val="22"/>
          <w:szCs w:val="22"/>
        </w:rPr>
      </w:pPr>
      <w:r w:rsidRPr="004E0EA8">
        <w:rPr>
          <w:rFonts w:ascii="Arial" w:hAnsi="Arial" w:cs="Arial"/>
          <w:b/>
          <w:sz w:val="22"/>
          <w:szCs w:val="22"/>
        </w:rPr>
        <w:t>Artículo 71</w:t>
      </w:r>
      <w:r w:rsidR="00D518C4" w:rsidRPr="004E0EA8">
        <w:rPr>
          <w:rFonts w:ascii="Arial" w:hAnsi="Arial" w:cs="Arial"/>
          <w:sz w:val="22"/>
          <w:szCs w:val="22"/>
        </w:rPr>
        <w:t>. La Secretaría Ejecutiva podrá emitir recomendaciones para que los Programas Municipales de Protección de los derechos de niñas, niños y adolescentes incorporen las estrategias y las líneas de acción prioritarias del Programa Estatal.</w:t>
      </w:r>
    </w:p>
    <w:p w14:paraId="418E4F46" w14:textId="0E117CA4" w:rsidR="00D518C4" w:rsidRPr="004E0EA8" w:rsidRDefault="00D518C4" w:rsidP="00F10FDE">
      <w:pPr>
        <w:spacing w:after="0"/>
        <w:jc w:val="center"/>
        <w:rPr>
          <w:rFonts w:ascii="Arial" w:hAnsi="Arial" w:cs="Arial"/>
          <w:b/>
          <w:sz w:val="22"/>
          <w:szCs w:val="22"/>
        </w:rPr>
      </w:pPr>
      <w:r w:rsidRPr="004E0EA8">
        <w:rPr>
          <w:rFonts w:ascii="Arial" w:hAnsi="Arial" w:cs="Arial"/>
          <w:b/>
          <w:sz w:val="22"/>
          <w:szCs w:val="22"/>
        </w:rPr>
        <w:t>CAPÍTULO XI</w:t>
      </w:r>
      <w:r w:rsidR="00D0231B">
        <w:rPr>
          <w:rFonts w:ascii="Arial" w:hAnsi="Arial" w:cs="Arial"/>
          <w:b/>
          <w:sz w:val="22"/>
          <w:szCs w:val="22"/>
        </w:rPr>
        <w:t>II</w:t>
      </w:r>
    </w:p>
    <w:p w14:paraId="0B8407BA" w14:textId="77777777" w:rsidR="00426120" w:rsidRDefault="00426120" w:rsidP="00426120">
      <w:pPr>
        <w:spacing w:after="0"/>
        <w:jc w:val="center"/>
        <w:rPr>
          <w:rFonts w:ascii="Arial" w:hAnsi="Arial" w:cs="Arial"/>
          <w:b/>
          <w:sz w:val="22"/>
          <w:szCs w:val="22"/>
        </w:rPr>
      </w:pPr>
      <w:r w:rsidRPr="004E0EA8">
        <w:rPr>
          <w:rFonts w:ascii="Arial" w:hAnsi="Arial" w:cs="Arial"/>
          <w:b/>
          <w:sz w:val="22"/>
          <w:szCs w:val="22"/>
        </w:rPr>
        <w:t xml:space="preserve">DE LA EVALUACIÓN DE LAS POLÍTICAS VINCULADAS CON LA </w:t>
      </w:r>
    </w:p>
    <w:p w14:paraId="63290F22" w14:textId="77777777" w:rsidR="00D518C4" w:rsidRDefault="00426120" w:rsidP="00426120">
      <w:pPr>
        <w:spacing w:after="0"/>
        <w:jc w:val="center"/>
        <w:rPr>
          <w:rFonts w:ascii="Arial" w:hAnsi="Arial" w:cs="Arial"/>
          <w:b/>
          <w:sz w:val="22"/>
          <w:szCs w:val="22"/>
        </w:rPr>
      </w:pPr>
      <w:r w:rsidRPr="004E0EA8">
        <w:rPr>
          <w:rFonts w:ascii="Arial" w:hAnsi="Arial" w:cs="Arial"/>
          <w:b/>
          <w:sz w:val="22"/>
          <w:szCs w:val="22"/>
        </w:rPr>
        <w:t>PROTECCIÓN DE LOS DERECHOS DE NIÑAS, NIÑOS Y ADOLESCENTES</w:t>
      </w:r>
    </w:p>
    <w:p w14:paraId="39367DC5" w14:textId="77777777" w:rsidR="00F500EF" w:rsidRPr="00F500EF" w:rsidRDefault="00F500EF" w:rsidP="00F500EF">
      <w:pPr>
        <w:spacing w:after="0"/>
        <w:jc w:val="center"/>
        <w:rPr>
          <w:rFonts w:ascii="Arial" w:hAnsi="Arial" w:cs="Arial"/>
          <w:b/>
          <w:sz w:val="22"/>
          <w:szCs w:val="22"/>
        </w:rPr>
      </w:pPr>
    </w:p>
    <w:p w14:paraId="7A83B00D" w14:textId="77777777" w:rsidR="00D518C4" w:rsidRPr="004E0EA8" w:rsidRDefault="00F10FDE" w:rsidP="00D518C4">
      <w:pPr>
        <w:jc w:val="both"/>
        <w:rPr>
          <w:rFonts w:ascii="Arial" w:hAnsi="Arial" w:cs="Arial"/>
          <w:sz w:val="22"/>
          <w:szCs w:val="22"/>
        </w:rPr>
      </w:pPr>
      <w:r w:rsidRPr="004E0EA8">
        <w:rPr>
          <w:rFonts w:ascii="Arial" w:hAnsi="Arial" w:cs="Arial"/>
          <w:b/>
          <w:sz w:val="22"/>
          <w:szCs w:val="22"/>
        </w:rPr>
        <w:t>Artículo 72</w:t>
      </w:r>
      <w:r w:rsidR="00D518C4" w:rsidRPr="004E0EA8">
        <w:rPr>
          <w:rFonts w:ascii="Arial" w:hAnsi="Arial" w:cs="Arial"/>
          <w:sz w:val="22"/>
          <w:szCs w:val="22"/>
        </w:rPr>
        <w:t>. Las Secretarías Ejecutivas de los Sistemas Municipales ajustarán sus lineamientos para la evaluación de los programas y acciones en materia de derechos de niñas, niños y adolescentes  con base a los lineamientos que apruebe el Sistema Estatal.</w:t>
      </w:r>
    </w:p>
    <w:p w14:paraId="2905D97C" w14:textId="77777777" w:rsidR="00D518C4" w:rsidRPr="004E0EA8" w:rsidRDefault="00F10FDE" w:rsidP="00D518C4">
      <w:pPr>
        <w:jc w:val="both"/>
        <w:rPr>
          <w:rFonts w:ascii="Arial" w:hAnsi="Arial" w:cs="Arial"/>
          <w:sz w:val="22"/>
          <w:szCs w:val="22"/>
        </w:rPr>
      </w:pPr>
      <w:r w:rsidRPr="004E0EA8">
        <w:rPr>
          <w:rFonts w:ascii="Arial" w:hAnsi="Arial" w:cs="Arial"/>
          <w:b/>
          <w:sz w:val="22"/>
          <w:szCs w:val="22"/>
        </w:rPr>
        <w:t>Artículo 73</w:t>
      </w:r>
      <w:r w:rsidR="00D518C4" w:rsidRPr="004E0EA8">
        <w:rPr>
          <w:rFonts w:ascii="Arial" w:hAnsi="Arial" w:cs="Arial"/>
          <w:sz w:val="22"/>
          <w:szCs w:val="22"/>
        </w:rPr>
        <w:t>. Los lineamientos para la evaluación de las políticas,  los programas y acciones en materia de derechos de niñas, niños y adolescentes a que se refiere el artículo anterior contendrán los criterios para la elaboración de los indicadores de proceso, resultados, gestión y servicios para medir la cobertura, calidad e impacto de las mismas en  la protección de los derechos de niñas, niños y adolescentes.</w:t>
      </w:r>
    </w:p>
    <w:p w14:paraId="4B4455CF" w14:textId="77777777" w:rsidR="003F7629" w:rsidRDefault="00F10FDE" w:rsidP="003F7629">
      <w:pPr>
        <w:jc w:val="both"/>
        <w:rPr>
          <w:rFonts w:ascii="Arial" w:hAnsi="Arial" w:cs="Arial"/>
          <w:sz w:val="22"/>
          <w:szCs w:val="22"/>
        </w:rPr>
      </w:pPr>
      <w:r w:rsidRPr="004E0EA8">
        <w:rPr>
          <w:rFonts w:ascii="Arial" w:hAnsi="Arial" w:cs="Arial"/>
          <w:b/>
          <w:sz w:val="22"/>
          <w:szCs w:val="22"/>
        </w:rPr>
        <w:t>Artículo 74</w:t>
      </w:r>
      <w:r w:rsidR="00D518C4" w:rsidRPr="004E0EA8">
        <w:rPr>
          <w:rFonts w:ascii="Arial" w:hAnsi="Arial" w:cs="Arial"/>
          <w:sz w:val="22"/>
          <w:szCs w:val="22"/>
        </w:rPr>
        <w:t xml:space="preserve">. </w:t>
      </w:r>
      <w:r w:rsidR="003F7629" w:rsidRPr="004E0EA8">
        <w:rPr>
          <w:rFonts w:ascii="Arial" w:hAnsi="Arial" w:cs="Arial"/>
          <w:sz w:val="22"/>
          <w:szCs w:val="22"/>
        </w:rPr>
        <w:t>Las políticas,  programas y acciones en materia de derechos de niñas, niños y adolescentes de las dependencias y entidades municipales que formen parte del Sistema Estatal deberán contemplar como mínimo lo siguiente:</w:t>
      </w:r>
    </w:p>
    <w:p w14:paraId="0D2A739B" w14:textId="47A2CAA1" w:rsidR="00D518C4" w:rsidRPr="004E0EA8" w:rsidRDefault="00D518C4" w:rsidP="00D518C4">
      <w:pPr>
        <w:jc w:val="both"/>
        <w:rPr>
          <w:rFonts w:ascii="Arial" w:hAnsi="Arial" w:cs="Arial"/>
          <w:sz w:val="22"/>
          <w:szCs w:val="22"/>
        </w:rPr>
      </w:pPr>
      <w:r w:rsidRPr="004E0EA8">
        <w:rPr>
          <w:rFonts w:ascii="Arial" w:hAnsi="Arial" w:cs="Arial"/>
          <w:sz w:val="22"/>
          <w:szCs w:val="22"/>
        </w:rPr>
        <w:t>I. La realización de un diagnóstico respecto del cumplimiento de los derechos de niñas, niños y adolescentes;</w:t>
      </w:r>
    </w:p>
    <w:p w14:paraId="30A1C293"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II. Los mecanismos de cumplimiento de los derechos de niñas, niños y adolescentes;</w:t>
      </w:r>
    </w:p>
    <w:p w14:paraId="48B23CE5"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lastRenderedPageBreak/>
        <w:t>III. Los mecanismos que garanticen un enfoque con base en los principios rectores establecidos en el artículo 6 de la Ley;</w:t>
      </w:r>
    </w:p>
    <w:p w14:paraId="78D6FF92"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 xml:space="preserve">IV. Los mecanismos de inclusión y participación de los sectores público, privado y social, del Consejo Consultivo y demás órganos de participación, en términos de la Ley, del Reglamento, </w:t>
      </w:r>
      <w:r w:rsidR="006F3E1D">
        <w:rPr>
          <w:rFonts w:ascii="Arial" w:hAnsi="Arial" w:cs="Arial"/>
          <w:sz w:val="22"/>
          <w:szCs w:val="22"/>
        </w:rPr>
        <w:t xml:space="preserve">de </w:t>
      </w:r>
      <w:r w:rsidR="006F3E1D" w:rsidRPr="004E0EA8">
        <w:rPr>
          <w:rFonts w:ascii="Arial" w:hAnsi="Arial" w:cs="Arial"/>
          <w:sz w:val="22"/>
          <w:szCs w:val="22"/>
        </w:rPr>
        <w:t>l</w:t>
      </w:r>
      <w:r w:rsidR="006F3E1D">
        <w:rPr>
          <w:rFonts w:ascii="Arial" w:hAnsi="Arial" w:cs="Arial"/>
          <w:sz w:val="22"/>
          <w:szCs w:val="22"/>
        </w:rPr>
        <w:t>os</w:t>
      </w:r>
      <w:r w:rsidR="006F3E1D" w:rsidRPr="004E0EA8">
        <w:rPr>
          <w:rFonts w:ascii="Arial" w:hAnsi="Arial" w:cs="Arial"/>
          <w:sz w:val="22"/>
          <w:szCs w:val="22"/>
        </w:rPr>
        <w:t xml:space="preserve"> presente</w:t>
      </w:r>
      <w:r w:rsidR="006F3E1D">
        <w:rPr>
          <w:rFonts w:ascii="Arial" w:hAnsi="Arial" w:cs="Arial"/>
          <w:sz w:val="22"/>
          <w:szCs w:val="22"/>
        </w:rPr>
        <w:t>s Lineamientos Generales</w:t>
      </w:r>
      <w:r w:rsidRPr="004E0EA8">
        <w:rPr>
          <w:rFonts w:ascii="Arial" w:hAnsi="Arial" w:cs="Arial"/>
          <w:sz w:val="22"/>
          <w:szCs w:val="22"/>
        </w:rPr>
        <w:t xml:space="preserve">, </w:t>
      </w:r>
    </w:p>
    <w:p w14:paraId="6B1770D5"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 xml:space="preserve">V. Los mecanismos para la participación de niñas, niños y adolescentes, en términos de la Ley y el presente Reglamento, y </w:t>
      </w:r>
    </w:p>
    <w:p w14:paraId="7D5091B0"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VI. Los que establezcan las disposiciones jurídicas y administrativas aplicables.</w:t>
      </w:r>
    </w:p>
    <w:p w14:paraId="16F205F3" w14:textId="31194635" w:rsidR="00D518C4" w:rsidRPr="004E0EA8" w:rsidRDefault="00F10FDE" w:rsidP="00D518C4">
      <w:pPr>
        <w:jc w:val="both"/>
        <w:rPr>
          <w:rFonts w:ascii="Arial" w:hAnsi="Arial" w:cs="Arial"/>
          <w:sz w:val="22"/>
          <w:szCs w:val="22"/>
        </w:rPr>
      </w:pPr>
      <w:r w:rsidRPr="004E0EA8">
        <w:rPr>
          <w:rFonts w:ascii="Arial" w:hAnsi="Arial" w:cs="Arial"/>
          <w:b/>
          <w:sz w:val="22"/>
          <w:szCs w:val="22"/>
        </w:rPr>
        <w:t>Artículo 75</w:t>
      </w:r>
      <w:r w:rsidR="00D518C4" w:rsidRPr="004E0EA8">
        <w:rPr>
          <w:rFonts w:ascii="Arial" w:hAnsi="Arial" w:cs="Arial"/>
          <w:sz w:val="22"/>
          <w:szCs w:val="22"/>
        </w:rPr>
        <w:t>. Las dependencias y entidades que formen parte de los Sistemas Municipales que tengan a su cargo programas, acciones o recursos destinados a la protección de los derechos de niñas, niños y adolescentes establecidos en el Título Segundo de la Ley, realizarán las evaluaciones de sus programas, acciones y recursos, con base en los lineamientos que se emitan para tales efectos.</w:t>
      </w:r>
    </w:p>
    <w:p w14:paraId="5DDAFC3D" w14:textId="77777777" w:rsidR="00D518C4" w:rsidRPr="004E0EA8" w:rsidRDefault="00F10FDE" w:rsidP="00D518C4">
      <w:pPr>
        <w:jc w:val="both"/>
        <w:rPr>
          <w:rFonts w:ascii="Arial" w:hAnsi="Arial" w:cs="Arial"/>
          <w:sz w:val="22"/>
          <w:szCs w:val="22"/>
        </w:rPr>
      </w:pPr>
      <w:r w:rsidRPr="004E0EA8">
        <w:rPr>
          <w:rFonts w:ascii="Arial" w:hAnsi="Arial" w:cs="Arial"/>
          <w:b/>
          <w:sz w:val="22"/>
          <w:szCs w:val="22"/>
        </w:rPr>
        <w:t>Artículo 76</w:t>
      </w:r>
      <w:r w:rsidR="00D518C4" w:rsidRPr="004E0EA8">
        <w:rPr>
          <w:rFonts w:ascii="Arial" w:hAnsi="Arial" w:cs="Arial"/>
          <w:sz w:val="22"/>
          <w:szCs w:val="22"/>
        </w:rPr>
        <w:t>. Las dependencias y entidades que formen parte de los Sistemas Municipales deberán proporcionar los resultados de sus evaluaciones a las Secretarías Ejecutivas de los Sistemas Municipales, quienes a su vez los remitirán a la Secretaría Ejecutiva del Sistema Estatal para su difusión.</w:t>
      </w:r>
    </w:p>
    <w:p w14:paraId="350B9C82"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La Secretaría Ejecutiva debe poner a disposición del público las evaluaciones y el informe general sobre el resultado de las mismas, en términos de las disposiciones en materia de transparencia y acceso a la información pública.</w:t>
      </w:r>
    </w:p>
    <w:p w14:paraId="197FF3BB" w14:textId="4FE75D05" w:rsidR="00D518C4" w:rsidRPr="004E0EA8" w:rsidRDefault="00D518C4" w:rsidP="00F10FDE">
      <w:pPr>
        <w:spacing w:after="0"/>
        <w:jc w:val="center"/>
        <w:rPr>
          <w:rFonts w:ascii="Arial" w:hAnsi="Arial" w:cs="Arial"/>
          <w:b/>
          <w:sz w:val="22"/>
          <w:szCs w:val="22"/>
        </w:rPr>
      </w:pPr>
      <w:r w:rsidRPr="004E0EA8">
        <w:rPr>
          <w:rFonts w:ascii="Arial" w:hAnsi="Arial" w:cs="Arial"/>
          <w:b/>
          <w:sz w:val="22"/>
          <w:szCs w:val="22"/>
        </w:rPr>
        <w:t>CAPÍTULO X</w:t>
      </w:r>
      <w:r w:rsidR="00D0231B">
        <w:rPr>
          <w:rFonts w:ascii="Arial" w:hAnsi="Arial" w:cs="Arial"/>
          <w:b/>
          <w:sz w:val="22"/>
          <w:szCs w:val="22"/>
        </w:rPr>
        <w:t>I</w:t>
      </w:r>
      <w:r w:rsidRPr="004E0EA8">
        <w:rPr>
          <w:rFonts w:ascii="Arial" w:hAnsi="Arial" w:cs="Arial"/>
          <w:b/>
          <w:sz w:val="22"/>
          <w:szCs w:val="22"/>
        </w:rPr>
        <w:t>V</w:t>
      </w:r>
    </w:p>
    <w:p w14:paraId="5CB611DE" w14:textId="77777777" w:rsidR="00D518C4" w:rsidRDefault="00426120" w:rsidP="00F500EF">
      <w:pPr>
        <w:spacing w:after="0"/>
        <w:jc w:val="center"/>
        <w:rPr>
          <w:rFonts w:ascii="Arial" w:hAnsi="Arial" w:cs="Arial"/>
          <w:b/>
          <w:sz w:val="22"/>
          <w:szCs w:val="22"/>
        </w:rPr>
      </w:pPr>
      <w:r w:rsidRPr="004E0EA8">
        <w:rPr>
          <w:rFonts w:ascii="Arial" w:hAnsi="Arial" w:cs="Arial"/>
          <w:b/>
          <w:sz w:val="22"/>
          <w:szCs w:val="22"/>
        </w:rPr>
        <w:t>DEL SISTEMA ESTATAL DE INFORMACIÓN</w:t>
      </w:r>
    </w:p>
    <w:p w14:paraId="4FD84FAF" w14:textId="77777777" w:rsidR="00F500EF" w:rsidRPr="00F500EF" w:rsidRDefault="00F500EF" w:rsidP="00F500EF">
      <w:pPr>
        <w:spacing w:after="0"/>
        <w:jc w:val="center"/>
        <w:rPr>
          <w:rFonts w:ascii="Arial" w:hAnsi="Arial" w:cs="Arial"/>
          <w:b/>
          <w:sz w:val="22"/>
          <w:szCs w:val="22"/>
        </w:rPr>
      </w:pPr>
    </w:p>
    <w:p w14:paraId="3875C4D7" w14:textId="77777777" w:rsidR="00D518C4" w:rsidRPr="004E0EA8" w:rsidRDefault="001F3DB0" w:rsidP="00D518C4">
      <w:pPr>
        <w:jc w:val="both"/>
        <w:rPr>
          <w:rFonts w:ascii="Arial" w:hAnsi="Arial" w:cs="Arial"/>
          <w:sz w:val="22"/>
          <w:szCs w:val="22"/>
        </w:rPr>
      </w:pPr>
      <w:r w:rsidRPr="004E0EA8">
        <w:rPr>
          <w:rFonts w:ascii="Arial" w:hAnsi="Arial" w:cs="Arial"/>
          <w:b/>
          <w:sz w:val="22"/>
          <w:szCs w:val="22"/>
        </w:rPr>
        <w:t>Artículo 77</w:t>
      </w:r>
      <w:r w:rsidR="00D518C4" w:rsidRPr="004E0EA8">
        <w:rPr>
          <w:rFonts w:ascii="Arial" w:hAnsi="Arial" w:cs="Arial"/>
          <w:sz w:val="22"/>
          <w:szCs w:val="22"/>
        </w:rPr>
        <w:t>. La Secretaría Ejecutiva diseñará, administrará y actualizará el Sistema Estatal de Información, con base en la información que proporcionen los Sistemas Municipales para monitorear los progresos alcanzados en el cumplimiento de los derechos de niñas, niños y adolescentes en el Estado y, con base en dicho monitoreo, adecuar y evaluar las políticas públicas en esta materia.</w:t>
      </w:r>
    </w:p>
    <w:p w14:paraId="190D44E6"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El Sistema Estatal de Información previsto en este artículo se integrará principalmente con la información estadística que proporcionen  las Procuradurías de Protección Estatal y Municipales así como el Sistema Estatal DIF.</w:t>
      </w:r>
    </w:p>
    <w:p w14:paraId="2D18E866"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La Procuraduría de Protección Estatal solicitará, en términos de los convenios que al efecto suscriba con las Procuradurías de Protección Municipales, la información necesaria para la integración del Sistema Estatal de Información</w:t>
      </w:r>
    </w:p>
    <w:p w14:paraId="2F98576A"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La Secretaría Ejecutiva para la operación del Sistema Estatal de Información podrá celebrar convenios de colaboración con la Delegación Federal del Instituto Nacional de Estadística y Geografía en el Estado, así como con otras instancias públicas que administren sistemas estatales de información.</w:t>
      </w:r>
    </w:p>
    <w:p w14:paraId="025E467E" w14:textId="77777777" w:rsidR="00D518C4" w:rsidRPr="004E0EA8" w:rsidRDefault="001F3DB0" w:rsidP="00D518C4">
      <w:pPr>
        <w:jc w:val="both"/>
        <w:rPr>
          <w:rFonts w:ascii="Arial" w:hAnsi="Arial" w:cs="Arial"/>
          <w:sz w:val="22"/>
          <w:szCs w:val="22"/>
        </w:rPr>
      </w:pPr>
      <w:r w:rsidRPr="004E0EA8">
        <w:rPr>
          <w:rFonts w:ascii="Arial" w:hAnsi="Arial" w:cs="Arial"/>
          <w:b/>
          <w:sz w:val="22"/>
          <w:szCs w:val="22"/>
        </w:rPr>
        <w:t>Artículo 78</w:t>
      </w:r>
      <w:r w:rsidR="00D518C4" w:rsidRPr="004E0EA8">
        <w:rPr>
          <w:rFonts w:ascii="Arial" w:hAnsi="Arial" w:cs="Arial"/>
          <w:sz w:val="22"/>
          <w:szCs w:val="22"/>
        </w:rPr>
        <w:t>. El Sistema Estatal de Información a que se refiere este Capítulo contendrá información cualitativa, cuantitativa o ambas que considere lo siguiente:</w:t>
      </w:r>
    </w:p>
    <w:p w14:paraId="75C30019"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lastRenderedPageBreak/>
        <w:t>I. La situación sociodemográfica de los derechos de niñas, niños y adolescentes, incluida información estatal y municipal, desagregada por sexo, edad, lugar de residencia, origen étnico, entre otros;</w:t>
      </w:r>
    </w:p>
    <w:p w14:paraId="54E7C55B"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II. La situación de vulnerabilidad de las niñas, niños y adolescentes en términos de los artículos 10, 46 y demás disposiciones aplicables de la Ley;</w:t>
      </w:r>
    </w:p>
    <w:p w14:paraId="5A8B11CB"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III. La discapacidad de las niñas, niños y adolescentes en términos del artículo 54</w:t>
      </w:r>
      <w:r w:rsidR="00643EFA">
        <w:rPr>
          <w:rFonts w:ascii="Arial" w:hAnsi="Arial" w:cs="Arial"/>
          <w:sz w:val="22"/>
          <w:szCs w:val="22"/>
        </w:rPr>
        <w:t xml:space="preserve"> </w:t>
      </w:r>
      <w:r w:rsidRPr="004E0EA8">
        <w:rPr>
          <w:rFonts w:ascii="Arial" w:hAnsi="Arial" w:cs="Arial"/>
          <w:sz w:val="22"/>
          <w:szCs w:val="22"/>
        </w:rPr>
        <w:t>de la Ley;</w:t>
      </w:r>
    </w:p>
    <w:p w14:paraId="24367B81"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IV. Los datos que permitan evaluar y monitorear la implementación y el cumplimiento de los mecanismos establecidos en la Ley y los indicadores que establezca el Programa Estatal;</w:t>
      </w:r>
    </w:p>
    <w:p w14:paraId="592CC6C6"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V. La información que permita evaluar el cumplimiento de los derechos de niñas, niños y adolescentes contemplados en los Tratados Internacionales, la Ley y demás disposiciones jurídicas aplicables;</w:t>
      </w:r>
    </w:p>
    <w:p w14:paraId="25D27BA3"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VI. La información que permita monitorear y evaluar cuantitativamente el cumplimiento de las medidas de protección especial, incluidas las medidas dictadas como parte del plan de restitución de derechos a que se refiere el artículo 120 de la Ley, y</w:t>
      </w:r>
    </w:p>
    <w:p w14:paraId="16DDF0A9"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VII. Cualquier otra información que permita conocer la situación de los derechos de niñas, niños y adolescentes, protegiendo su privacidad y datos personales bajo el mayor resguardo.</w:t>
      </w:r>
    </w:p>
    <w:p w14:paraId="5B665211" w14:textId="77777777" w:rsidR="00D518C4" w:rsidRPr="004E0EA8" w:rsidRDefault="001F3DB0" w:rsidP="00D518C4">
      <w:pPr>
        <w:jc w:val="both"/>
        <w:rPr>
          <w:rFonts w:ascii="Arial" w:hAnsi="Arial" w:cs="Arial"/>
          <w:sz w:val="22"/>
          <w:szCs w:val="22"/>
        </w:rPr>
      </w:pPr>
      <w:r w:rsidRPr="004E0EA8">
        <w:rPr>
          <w:rFonts w:ascii="Arial" w:hAnsi="Arial" w:cs="Arial"/>
          <w:b/>
          <w:sz w:val="22"/>
          <w:szCs w:val="22"/>
        </w:rPr>
        <w:t>Artículo 79</w:t>
      </w:r>
      <w:r w:rsidR="00D518C4" w:rsidRPr="004E0EA8">
        <w:rPr>
          <w:rFonts w:ascii="Arial" w:hAnsi="Arial" w:cs="Arial"/>
          <w:sz w:val="22"/>
          <w:szCs w:val="22"/>
        </w:rPr>
        <w:t>. El Sistema Estatal de Información, además de la información prevista en este Capítulo, se integrará exclusivamente con los datos estadísticos de:</w:t>
      </w:r>
    </w:p>
    <w:p w14:paraId="7F674BBC"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 Los sistemas de información de las niñas, niños y adolescentes susceptibles de adopción a que se refiere el artículo 29, fracción III de la Ley;</w:t>
      </w:r>
    </w:p>
    <w:p w14:paraId="38D16B46"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t>II. Los registros de niñas, niños y adolescentes bajo custodia de los Centros de Asistencia Social a que se refiere el artículo 110, fracción II de la Ley;</w:t>
      </w:r>
    </w:p>
    <w:p w14:paraId="550D3F8F" w14:textId="73691256" w:rsidR="00D518C4" w:rsidRPr="004E0EA8" w:rsidRDefault="00D518C4" w:rsidP="00D518C4">
      <w:pPr>
        <w:jc w:val="both"/>
        <w:rPr>
          <w:rFonts w:ascii="Arial" w:hAnsi="Arial" w:cs="Arial"/>
          <w:sz w:val="22"/>
          <w:szCs w:val="22"/>
        </w:rPr>
      </w:pPr>
      <w:r w:rsidRPr="004E0EA8">
        <w:rPr>
          <w:rFonts w:ascii="Arial" w:hAnsi="Arial" w:cs="Arial"/>
          <w:sz w:val="22"/>
          <w:szCs w:val="22"/>
        </w:rPr>
        <w:t>III. El Registro Estatal de Centros de Asistencia Social a que se refiere el artículo 111 de la Ley;</w:t>
      </w:r>
      <w:r w:rsidR="003F7629">
        <w:rPr>
          <w:rFonts w:ascii="Arial" w:hAnsi="Arial" w:cs="Arial"/>
          <w:sz w:val="22"/>
          <w:szCs w:val="22"/>
        </w:rPr>
        <w:t xml:space="preserve"> y</w:t>
      </w:r>
    </w:p>
    <w:p w14:paraId="1EDB647F" w14:textId="28A8A1BB" w:rsidR="00D518C4" w:rsidRPr="004E0EA8" w:rsidRDefault="00D518C4" w:rsidP="00D518C4">
      <w:pPr>
        <w:jc w:val="both"/>
        <w:rPr>
          <w:rFonts w:ascii="Arial" w:hAnsi="Arial" w:cs="Arial"/>
          <w:sz w:val="22"/>
          <w:szCs w:val="22"/>
        </w:rPr>
      </w:pPr>
      <w:r w:rsidRPr="004E0EA8">
        <w:rPr>
          <w:rFonts w:ascii="Arial" w:hAnsi="Arial" w:cs="Arial"/>
          <w:sz w:val="22"/>
          <w:szCs w:val="22"/>
        </w:rPr>
        <w:t>IV. Las bases de datos de niñas, niños y adolescentes migrantes a que se refieren los artículos 98 y 99 de la Ley.</w:t>
      </w:r>
    </w:p>
    <w:p w14:paraId="61AB0C2A" w14:textId="77777777" w:rsidR="00D518C4" w:rsidRPr="004E0EA8" w:rsidRDefault="001F3DB0" w:rsidP="00D518C4">
      <w:pPr>
        <w:jc w:val="both"/>
        <w:rPr>
          <w:rFonts w:ascii="Arial" w:hAnsi="Arial" w:cs="Arial"/>
          <w:sz w:val="22"/>
          <w:szCs w:val="22"/>
        </w:rPr>
      </w:pPr>
      <w:r w:rsidRPr="004E0EA8">
        <w:rPr>
          <w:rFonts w:ascii="Arial" w:hAnsi="Arial" w:cs="Arial"/>
          <w:b/>
          <w:sz w:val="22"/>
          <w:szCs w:val="22"/>
        </w:rPr>
        <w:t>Artículo 80</w:t>
      </w:r>
      <w:r w:rsidR="00D518C4" w:rsidRPr="004E0EA8">
        <w:rPr>
          <w:rFonts w:ascii="Arial" w:hAnsi="Arial" w:cs="Arial"/>
          <w:sz w:val="22"/>
          <w:szCs w:val="22"/>
        </w:rPr>
        <w:t>. La información del Sistema Estatal de Información será pública en términos de las disposiciones normativas en materia de transparencia y acceso a la información pública.</w:t>
      </w:r>
    </w:p>
    <w:p w14:paraId="69BBE5BD" w14:textId="685152CE" w:rsidR="00CC3A4A" w:rsidRDefault="00D518C4" w:rsidP="00D518C4">
      <w:pPr>
        <w:jc w:val="both"/>
        <w:rPr>
          <w:rFonts w:ascii="Arial" w:hAnsi="Arial" w:cs="Arial"/>
          <w:sz w:val="22"/>
          <w:szCs w:val="22"/>
        </w:rPr>
      </w:pPr>
      <w:r w:rsidRPr="004E0EA8">
        <w:rPr>
          <w:rFonts w:ascii="Arial" w:hAnsi="Arial" w:cs="Arial"/>
          <w:sz w:val="22"/>
          <w:szCs w:val="22"/>
        </w:rPr>
        <w:t>La Secretaría Ejecutiva debe presentar la información que integra el Sistema Estatal de Información en formatos accesibles para las niñas, niños y adolescentes.</w:t>
      </w:r>
    </w:p>
    <w:p w14:paraId="2144D246" w14:textId="77777777" w:rsidR="001C6F23" w:rsidRDefault="001C6F23" w:rsidP="00D518C4">
      <w:pPr>
        <w:jc w:val="both"/>
        <w:rPr>
          <w:rFonts w:ascii="Arial" w:hAnsi="Arial" w:cs="Arial"/>
          <w:sz w:val="22"/>
          <w:szCs w:val="22"/>
        </w:rPr>
      </w:pPr>
    </w:p>
    <w:p w14:paraId="3626B12C" w14:textId="79E8608E" w:rsidR="00D518C4" w:rsidRPr="004E0EA8" w:rsidRDefault="00D518C4" w:rsidP="001F3DB0">
      <w:pPr>
        <w:spacing w:after="0"/>
        <w:jc w:val="center"/>
        <w:rPr>
          <w:rFonts w:ascii="Arial" w:hAnsi="Arial" w:cs="Arial"/>
          <w:b/>
          <w:sz w:val="22"/>
          <w:szCs w:val="22"/>
        </w:rPr>
      </w:pPr>
      <w:r w:rsidRPr="004E0EA8">
        <w:rPr>
          <w:rFonts w:ascii="Arial" w:hAnsi="Arial" w:cs="Arial"/>
          <w:b/>
          <w:sz w:val="22"/>
          <w:szCs w:val="22"/>
        </w:rPr>
        <w:t>CAPÍTULO XV</w:t>
      </w:r>
    </w:p>
    <w:p w14:paraId="0567C86B" w14:textId="77777777" w:rsidR="00426120" w:rsidRDefault="00426120" w:rsidP="00F500EF">
      <w:pPr>
        <w:spacing w:after="0"/>
        <w:jc w:val="center"/>
        <w:rPr>
          <w:rFonts w:ascii="Arial" w:hAnsi="Arial" w:cs="Arial"/>
          <w:b/>
          <w:sz w:val="22"/>
          <w:szCs w:val="22"/>
        </w:rPr>
      </w:pPr>
      <w:r w:rsidRPr="004E0EA8">
        <w:rPr>
          <w:rFonts w:ascii="Arial" w:hAnsi="Arial" w:cs="Arial"/>
          <w:b/>
          <w:sz w:val="22"/>
          <w:szCs w:val="22"/>
        </w:rPr>
        <w:t xml:space="preserve">DEL REGISTRO DE LAS NIÑAS, NIÑOS Y ADOLESCENTES </w:t>
      </w:r>
    </w:p>
    <w:p w14:paraId="798065C4" w14:textId="77777777" w:rsidR="00D518C4" w:rsidRDefault="00426120" w:rsidP="00F500EF">
      <w:pPr>
        <w:spacing w:after="0"/>
        <w:jc w:val="center"/>
        <w:rPr>
          <w:rFonts w:ascii="Arial" w:hAnsi="Arial" w:cs="Arial"/>
          <w:b/>
          <w:sz w:val="22"/>
          <w:szCs w:val="22"/>
        </w:rPr>
      </w:pPr>
      <w:r w:rsidRPr="004E0EA8">
        <w:rPr>
          <w:rFonts w:ascii="Arial" w:hAnsi="Arial" w:cs="Arial"/>
          <w:b/>
          <w:sz w:val="22"/>
          <w:szCs w:val="22"/>
        </w:rPr>
        <w:t>SUSCEPTIBLES DE ADOPCIÓN</w:t>
      </w:r>
    </w:p>
    <w:p w14:paraId="4DCD198C" w14:textId="77777777" w:rsidR="00F500EF" w:rsidRPr="00F500EF" w:rsidRDefault="00F500EF" w:rsidP="00F500EF">
      <w:pPr>
        <w:spacing w:after="0"/>
        <w:jc w:val="center"/>
        <w:rPr>
          <w:rFonts w:ascii="Arial" w:hAnsi="Arial" w:cs="Arial"/>
          <w:b/>
          <w:sz w:val="22"/>
          <w:szCs w:val="22"/>
        </w:rPr>
      </w:pPr>
    </w:p>
    <w:p w14:paraId="5059E7C0" w14:textId="77777777" w:rsidR="00D518C4" w:rsidRPr="004E0EA8" w:rsidRDefault="001F3DB0" w:rsidP="00D518C4">
      <w:pPr>
        <w:jc w:val="both"/>
        <w:rPr>
          <w:rFonts w:ascii="Arial" w:hAnsi="Arial" w:cs="Arial"/>
          <w:sz w:val="22"/>
          <w:szCs w:val="22"/>
        </w:rPr>
      </w:pPr>
      <w:r w:rsidRPr="004E0EA8">
        <w:rPr>
          <w:rFonts w:ascii="Arial" w:hAnsi="Arial" w:cs="Arial"/>
          <w:b/>
          <w:sz w:val="22"/>
          <w:szCs w:val="22"/>
        </w:rPr>
        <w:t>Artículo 81</w:t>
      </w:r>
      <w:r w:rsidR="00D518C4" w:rsidRPr="004E0EA8">
        <w:rPr>
          <w:rFonts w:ascii="Arial" w:hAnsi="Arial" w:cs="Arial"/>
          <w:sz w:val="22"/>
          <w:szCs w:val="22"/>
        </w:rPr>
        <w:t xml:space="preserve">. El Sistema Estatal DIF debe integrar un registro de niñas, niños y adolescentes susceptibles de adopción con la información que genere, en términos de lo establecido en el artículo 33 del Reglamento. </w:t>
      </w:r>
    </w:p>
    <w:p w14:paraId="241C8D10" w14:textId="77777777" w:rsidR="00D518C4" w:rsidRPr="004E0EA8" w:rsidRDefault="00D518C4" w:rsidP="00D518C4">
      <w:pPr>
        <w:jc w:val="both"/>
        <w:rPr>
          <w:rFonts w:ascii="Arial" w:hAnsi="Arial" w:cs="Arial"/>
          <w:sz w:val="22"/>
          <w:szCs w:val="22"/>
        </w:rPr>
      </w:pPr>
      <w:r w:rsidRPr="004E0EA8">
        <w:rPr>
          <w:rFonts w:ascii="Arial" w:hAnsi="Arial" w:cs="Arial"/>
          <w:sz w:val="22"/>
          <w:szCs w:val="22"/>
        </w:rPr>
        <w:lastRenderedPageBreak/>
        <w:t xml:space="preserve">Los Sistemas Municipales DIF  coadyuvarán desde sus respectivas competencias en las acciones previstas en este artículo. </w:t>
      </w:r>
    </w:p>
    <w:p w14:paraId="765C7042" w14:textId="77777777" w:rsidR="00D518C4" w:rsidRPr="004E0EA8" w:rsidRDefault="001F3DB0" w:rsidP="00D518C4">
      <w:pPr>
        <w:jc w:val="both"/>
        <w:rPr>
          <w:rFonts w:ascii="Arial" w:hAnsi="Arial" w:cs="Arial"/>
          <w:sz w:val="22"/>
          <w:szCs w:val="22"/>
        </w:rPr>
      </w:pPr>
      <w:r w:rsidRPr="004E0EA8">
        <w:rPr>
          <w:rFonts w:ascii="Arial" w:hAnsi="Arial" w:cs="Arial"/>
          <w:b/>
          <w:sz w:val="22"/>
          <w:szCs w:val="22"/>
        </w:rPr>
        <w:t>Artículo 82</w:t>
      </w:r>
      <w:r w:rsidR="00D518C4" w:rsidRPr="004E0EA8">
        <w:rPr>
          <w:rFonts w:ascii="Arial" w:hAnsi="Arial" w:cs="Arial"/>
          <w:sz w:val="22"/>
          <w:szCs w:val="22"/>
        </w:rPr>
        <w:t>. Además de lo previsto en los artículos 32 y 34 del Reglamento, se deberá señalar, en su caso, si las niñas, niños o adolescentes susceptibles a adopción fueron sujetos de reclutamiento en delincuencia organizada.</w:t>
      </w:r>
    </w:p>
    <w:p w14:paraId="534B7ED3" w14:textId="62CD1C53" w:rsidR="00D518C4" w:rsidRPr="004E0EA8" w:rsidRDefault="00D518C4" w:rsidP="001F3DB0">
      <w:pPr>
        <w:spacing w:after="0"/>
        <w:jc w:val="center"/>
        <w:rPr>
          <w:rFonts w:ascii="Arial" w:hAnsi="Arial" w:cs="Arial"/>
          <w:b/>
          <w:sz w:val="22"/>
          <w:szCs w:val="22"/>
        </w:rPr>
      </w:pPr>
      <w:r w:rsidRPr="004E0EA8">
        <w:rPr>
          <w:rFonts w:ascii="Arial" w:hAnsi="Arial" w:cs="Arial"/>
          <w:b/>
          <w:sz w:val="22"/>
          <w:szCs w:val="22"/>
        </w:rPr>
        <w:t>CAPÍTULO XVI</w:t>
      </w:r>
    </w:p>
    <w:p w14:paraId="124D3F65" w14:textId="77777777" w:rsidR="00D518C4" w:rsidRDefault="00426120" w:rsidP="00F500EF">
      <w:pPr>
        <w:spacing w:after="0"/>
        <w:jc w:val="center"/>
        <w:rPr>
          <w:rFonts w:ascii="Arial" w:hAnsi="Arial" w:cs="Arial"/>
          <w:b/>
          <w:sz w:val="22"/>
          <w:szCs w:val="22"/>
        </w:rPr>
      </w:pPr>
      <w:r w:rsidRPr="004E0EA8">
        <w:rPr>
          <w:rFonts w:ascii="Arial" w:hAnsi="Arial" w:cs="Arial"/>
          <w:b/>
          <w:sz w:val="22"/>
          <w:szCs w:val="22"/>
        </w:rPr>
        <w:t>DEL REGISTRO ESTATAL DE CENTROS DE ASISTENCIA SOCIAL</w:t>
      </w:r>
    </w:p>
    <w:p w14:paraId="3885B7E5" w14:textId="77777777" w:rsidR="00F500EF" w:rsidRPr="00F500EF" w:rsidRDefault="00F500EF" w:rsidP="00F500EF">
      <w:pPr>
        <w:spacing w:after="0"/>
        <w:jc w:val="center"/>
        <w:rPr>
          <w:rFonts w:ascii="Arial" w:hAnsi="Arial" w:cs="Arial"/>
          <w:b/>
          <w:sz w:val="22"/>
          <w:szCs w:val="22"/>
        </w:rPr>
      </w:pPr>
    </w:p>
    <w:p w14:paraId="7CEC9A7D" w14:textId="77777777" w:rsidR="001F3DB0" w:rsidRPr="004E0EA8" w:rsidRDefault="001F3DB0" w:rsidP="00D518C4">
      <w:pPr>
        <w:jc w:val="both"/>
        <w:rPr>
          <w:rFonts w:ascii="Arial" w:hAnsi="Arial" w:cs="Arial"/>
          <w:sz w:val="22"/>
          <w:szCs w:val="22"/>
        </w:rPr>
      </w:pPr>
      <w:r w:rsidRPr="004E0EA8">
        <w:rPr>
          <w:rFonts w:ascii="Arial" w:hAnsi="Arial" w:cs="Arial"/>
          <w:b/>
          <w:sz w:val="22"/>
          <w:szCs w:val="22"/>
        </w:rPr>
        <w:t>Artículo 83</w:t>
      </w:r>
      <w:r w:rsidR="00D518C4" w:rsidRPr="004E0EA8">
        <w:rPr>
          <w:rFonts w:ascii="Arial" w:hAnsi="Arial" w:cs="Arial"/>
          <w:sz w:val="22"/>
          <w:szCs w:val="22"/>
        </w:rPr>
        <w:t xml:space="preserve">. La Procuraduría de Protección integrará el Registro Estatal de Centros de Asistencia </w:t>
      </w:r>
      <w:r w:rsidR="00643EFA" w:rsidRPr="003F7629">
        <w:rPr>
          <w:rFonts w:ascii="Arial" w:hAnsi="Arial" w:cs="Arial"/>
          <w:sz w:val="22"/>
          <w:szCs w:val="22"/>
        </w:rPr>
        <w:t xml:space="preserve">Social </w:t>
      </w:r>
      <w:r w:rsidR="00D518C4" w:rsidRPr="003F7629">
        <w:rPr>
          <w:rFonts w:ascii="Arial" w:hAnsi="Arial" w:cs="Arial"/>
          <w:sz w:val="22"/>
          <w:szCs w:val="22"/>
        </w:rPr>
        <w:t>en</w:t>
      </w:r>
      <w:r w:rsidR="00D518C4" w:rsidRPr="004E0EA8">
        <w:rPr>
          <w:rFonts w:ascii="Arial" w:hAnsi="Arial" w:cs="Arial"/>
          <w:sz w:val="22"/>
          <w:szCs w:val="22"/>
        </w:rPr>
        <w:t xml:space="preserve"> términos de lo señalado en los artículos 37, 38 y 39 del Reglamento. Para los efectos de homologar la información de este registro, las Procuradurías de Protección Municipales podrán atenerse a la información señalada en dicho ordenamiento, sin perjuicio de lo que establezca la normatividad aplicable en beneficio del interés superior de la niñez.</w:t>
      </w:r>
    </w:p>
    <w:p w14:paraId="1BEFA67F" w14:textId="71C475FD" w:rsidR="00D518C4" w:rsidRPr="004E0EA8" w:rsidRDefault="00D518C4" w:rsidP="001F3DB0">
      <w:pPr>
        <w:spacing w:after="0"/>
        <w:jc w:val="center"/>
        <w:rPr>
          <w:rFonts w:ascii="Arial" w:hAnsi="Arial" w:cs="Arial"/>
          <w:b/>
          <w:sz w:val="22"/>
          <w:szCs w:val="22"/>
        </w:rPr>
      </w:pPr>
      <w:r w:rsidRPr="004E0EA8">
        <w:rPr>
          <w:rFonts w:ascii="Arial" w:hAnsi="Arial" w:cs="Arial"/>
          <w:b/>
          <w:sz w:val="22"/>
          <w:szCs w:val="22"/>
        </w:rPr>
        <w:t>CAPÍTULO XVII</w:t>
      </w:r>
    </w:p>
    <w:p w14:paraId="53D31DFE" w14:textId="77777777" w:rsidR="00426120" w:rsidRDefault="00426120" w:rsidP="00F500EF">
      <w:pPr>
        <w:spacing w:after="0"/>
        <w:jc w:val="center"/>
        <w:rPr>
          <w:rFonts w:ascii="Arial" w:hAnsi="Arial" w:cs="Arial"/>
          <w:b/>
          <w:sz w:val="22"/>
          <w:szCs w:val="22"/>
        </w:rPr>
      </w:pPr>
      <w:r w:rsidRPr="004E0EA8">
        <w:rPr>
          <w:rFonts w:ascii="Arial" w:hAnsi="Arial" w:cs="Arial"/>
          <w:b/>
          <w:sz w:val="22"/>
          <w:szCs w:val="22"/>
        </w:rPr>
        <w:t xml:space="preserve">DE LAS BASES DE DATOS DE NIÑAS, NIÑOS </w:t>
      </w:r>
    </w:p>
    <w:p w14:paraId="65327A87" w14:textId="77777777" w:rsidR="00D518C4" w:rsidRDefault="00426120" w:rsidP="00F500EF">
      <w:pPr>
        <w:spacing w:after="0"/>
        <w:jc w:val="center"/>
        <w:rPr>
          <w:rFonts w:ascii="Arial" w:hAnsi="Arial" w:cs="Arial"/>
          <w:b/>
          <w:sz w:val="22"/>
          <w:szCs w:val="22"/>
        </w:rPr>
      </w:pPr>
      <w:r w:rsidRPr="004E0EA8">
        <w:rPr>
          <w:rFonts w:ascii="Arial" w:hAnsi="Arial" w:cs="Arial"/>
          <w:b/>
          <w:sz w:val="22"/>
          <w:szCs w:val="22"/>
        </w:rPr>
        <w:t>Y ADOLESCENTES MIGRANTES</w:t>
      </w:r>
    </w:p>
    <w:p w14:paraId="5C938467" w14:textId="77777777" w:rsidR="00F500EF" w:rsidRPr="00F500EF" w:rsidRDefault="00F500EF" w:rsidP="00F500EF">
      <w:pPr>
        <w:spacing w:after="0"/>
        <w:jc w:val="center"/>
        <w:rPr>
          <w:rFonts w:ascii="Arial" w:hAnsi="Arial" w:cs="Arial"/>
          <w:b/>
          <w:sz w:val="22"/>
          <w:szCs w:val="22"/>
        </w:rPr>
      </w:pPr>
    </w:p>
    <w:p w14:paraId="224B4AD2" w14:textId="77777777" w:rsidR="00D518C4" w:rsidRPr="004E0EA8" w:rsidRDefault="001F3DB0" w:rsidP="00D518C4">
      <w:pPr>
        <w:jc w:val="both"/>
        <w:rPr>
          <w:rFonts w:ascii="Arial" w:hAnsi="Arial" w:cs="Arial"/>
          <w:sz w:val="22"/>
          <w:szCs w:val="22"/>
        </w:rPr>
      </w:pPr>
      <w:r w:rsidRPr="004E0EA8">
        <w:rPr>
          <w:rFonts w:ascii="Arial" w:hAnsi="Arial" w:cs="Arial"/>
          <w:b/>
          <w:sz w:val="22"/>
          <w:szCs w:val="22"/>
        </w:rPr>
        <w:t>Artículo 84</w:t>
      </w:r>
      <w:r w:rsidR="00D518C4" w:rsidRPr="004E0EA8">
        <w:rPr>
          <w:rFonts w:ascii="Arial" w:hAnsi="Arial" w:cs="Arial"/>
          <w:sz w:val="22"/>
          <w:szCs w:val="22"/>
        </w:rPr>
        <w:t xml:space="preserve">. Las bases de datos sobre niñas, niños y adolescentes migrantes a que se refieren los artículos 98 y 99 de la Ley se integrarán al Sistema Estatal de Información en los términos establecidos en los artículos 35 y 36 del Reglamento. </w:t>
      </w:r>
    </w:p>
    <w:p w14:paraId="3D82273E" w14:textId="2A189CCA" w:rsidR="00D518C4" w:rsidRPr="004E0EA8" w:rsidRDefault="00D518C4" w:rsidP="001F3DB0">
      <w:pPr>
        <w:spacing w:after="0"/>
        <w:jc w:val="center"/>
        <w:rPr>
          <w:rFonts w:ascii="Arial" w:hAnsi="Arial" w:cs="Arial"/>
          <w:b/>
          <w:sz w:val="22"/>
          <w:szCs w:val="22"/>
        </w:rPr>
      </w:pPr>
      <w:r w:rsidRPr="004E0EA8">
        <w:rPr>
          <w:rFonts w:ascii="Arial" w:hAnsi="Arial" w:cs="Arial"/>
          <w:b/>
          <w:sz w:val="22"/>
          <w:szCs w:val="22"/>
        </w:rPr>
        <w:t>CAPÍTULO X</w:t>
      </w:r>
      <w:r w:rsidR="00D0231B">
        <w:rPr>
          <w:rFonts w:ascii="Arial" w:hAnsi="Arial" w:cs="Arial"/>
          <w:b/>
          <w:sz w:val="22"/>
          <w:szCs w:val="22"/>
        </w:rPr>
        <w:t>VIII</w:t>
      </w:r>
    </w:p>
    <w:p w14:paraId="45283DE7" w14:textId="77777777" w:rsidR="00426120" w:rsidRDefault="00426120" w:rsidP="00F500EF">
      <w:pPr>
        <w:spacing w:after="0"/>
        <w:jc w:val="center"/>
        <w:rPr>
          <w:rFonts w:ascii="Arial" w:hAnsi="Arial" w:cs="Arial"/>
          <w:b/>
          <w:sz w:val="22"/>
          <w:szCs w:val="22"/>
        </w:rPr>
      </w:pPr>
      <w:r w:rsidRPr="004E0EA8">
        <w:rPr>
          <w:rFonts w:ascii="Arial" w:hAnsi="Arial" w:cs="Arial"/>
          <w:b/>
          <w:sz w:val="22"/>
          <w:szCs w:val="22"/>
        </w:rPr>
        <w:t xml:space="preserve">DE LAS ACCIONES DE PROTECCIÓN </w:t>
      </w:r>
    </w:p>
    <w:p w14:paraId="33DBB297" w14:textId="77777777" w:rsidR="00D518C4" w:rsidRDefault="00426120" w:rsidP="00F500EF">
      <w:pPr>
        <w:spacing w:after="0"/>
        <w:jc w:val="center"/>
        <w:rPr>
          <w:rFonts w:ascii="Arial" w:hAnsi="Arial" w:cs="Arial"/>
          <w:b/>
          <w:sz w:val="22"/>
          <w:szCs w:val="22"/>
        </w:rPr>
      </w:pPr>
      <w:r w:rsidRPr="004E0EA8">
        <w:rPr>
          <w:rFonts w:ascii="Arial" w:hAnsi="Arial" w:cs="Arial"/>
          <w:b/>
          <w:sz w:val="22"/>
          <w:szCs w:val="22"/>
        </w:rPr>
        <w:t>DE NIÑAS, NIÑOS Y ADOLESCENTES</w:t>
      </w:r>
    </w:p>
    <w:p w14:paraId="0E5F255F" w14:textId="77777777" w:rsidR="00F500EF" w:rsidRPr="00F500EF" w:rsidRDefault="00F500EF" w:rsidP="00F500EF">
      <w:pPr>
        <w:spacing w:after="0"/>
        <w:jc w:val="center"/>
        <w:rPr>
          <w:rFonts w:ascii="Arial" w:hAnsi="Arial" w:cs="Arial"/>
          <w:b/>
          <w:sz w:val="22"/>
          <w:szCs w:val="22"/>
        </w:rPr>
      </w:pPr>
    </w:p>
    <w:p w14:paraId="7329712B" w14:textId="5BE73CE9" w:rsidR="00D518C4" w:rsidRPr="004E0EA8" w:rsidRDefault="001F3DB0" w:rsidP="00D518C4">
      <w:pPr>
        <w:jc w:val="both"/>
        <w:rPr>
          <w:rFonts w:ascii="Arial" w:hAnsi="Arial" w:cs="Arial"/>
          <w:sz w:val="22"/>
          <w:szCs w:val="22"/>
        </w:rPr>
      </w:pPr>
      <w:r w:rsidRPr="004E0EA8">
        <w:rPr>
          <w:rFonts w:ascii="Arial" w:hAnsi="Arial" w:cs="Arial"/>
          <w:b/>
          <w:sz w:val="22"/>
          <w:szCs w:val="22"/>
        </w:rPr>
        <w:t>Artículo 85</w:t>
      </w:r>
      <w:r w:rsidR="00D518C4" w:rsidRPr="004E0EA8">
        <w:rPr>
          <w:rFonts w:ascii="Arial" w:hAnsi="Arial" w:cs="Arial"/>
          <w:sz w:val="22"/>
          <w:szCs w:val="22"/>
        </w:rPr>
        <w:t xml:space="preserve">. La Procuraduría de Protección Estatal coordinará  las medidas para prevenir, atender y sancionar los casos en que los derechos de las niñas, niños o adolescentes se vean afectados, en particular por cualquiera de los supuestos previstos en el artículo 46 de la Ley de acuerdo a lo señalado en los artículos 54, 55, 56 y 57 del Reglamento. </w:t>
      </w:r>
    </w:p>
    <w:p w14:paraId="17E77FA7" w14:textId="77777777" w:rsidR="007E591A" w:rsidRPr="004E0EA8" w:rsidRDefault="00D518C4" w:rsidP="00D518C4">
      <w:pPr>
        <w:jc w:val="both"/>
        <w:rPr>
          <w:rFonts w:ascii="Arial" w:hAnsi="Arial" w:cs="Arial"/>
          <w:sz w:val="22"/>
          <w:szCs w:val="22"/>
        </w:rPr>
      </w:pPr>
      <w:r w:rsidRPr="004E0EA8">
        <w:rPr>
          <w:rFonts w:ascii="Arial" w:hAnsi="Arial" w:cs="Arial"/>
          <w:sz w:val="22"/>
          <w:szCs w:val="22"/>
        </w:rPr>
        <w:t xml:space="preserve">Las Procuradurías de Protección Municipales coadyuvarán desde sus respectivas competencias en las acciones previstas en este artículo. </w:t>
      </w:r>
    </w:p>
    <w:p w14:paraId="2718D50E" w14:textId="44957403" w:rsidR="00D518C4" w:rsidRPr="004E0EA8" w:rsidRDefault="00D518C4" w:rsidP="001F3DB0">
      <w:pPr>
        <w:spacing w:after="0"/>
        <w:jc w:val="center"/>
        <w:rPr>
          <w:rFonts w:ascii="Arial" w:hAnsi="Arial" w:cs="Arial"/>
          <w:b/>
          <w:sz w:val="22"/>
          <w:szCs w:val="22"/>
        </w:rPr>
      </w:pPr>
      <w:r w:rsidRPr="004E0EA8">
        <w:rPr>
          <w:rFonts w:ascii="Arial" w:hAnsi="Arial" w:cs="Arial"/>
          <w:b/>
          <w:sz w:val="22"/>
          <w:szCs w:val="22"/>
        </w:rPr>
        <w:t>CAPÍTULO X</w:t>
      </w:r>
      <w:r w:rsidR="00D0231B">
        <w:rPr>
          <w:rFonts w:ascii="Arial" w:hAnsi="Arial" w:cs="Arial"/>
          <w:b/>
          <w:sz w:val="22"/>
          <w:szCs w:val="22"/>
        </w:rPr>
        <w:t>IX</w:t>
      </w:r>
    </w:p>
    <w:p w14:paraId="7EB23414" w14:textId="77777777" w:rsidR="00D518C4" w:rsidRDefault="00426120" w:rsidP="00F500EF">
      <w:pPr>
        <w:spacing w:after="0"/>
        <w:jc w:val="center"/>
        <w:rPr>
          <w:rFonts w:ascii="Arial" w:hAnsi="Arial" w:cs="Arial"/>
          <w:b/>
          <w:sz w:val="22"/>
          <w:szCs w:val="22"/>
        </w:rPr>
      </w:pPr>
      <w:r w:rsidRPr="004E0EA8">
        <w:rPr>
          <w:rFonts w:ascii="Arial" w:hAnsi="Arial" w:cs="Arial"/>
          <w:b/>
          <w:sz w:val="22"/>
          <w:szCs w:val="22"/>
        </w:rPr>
        <w:t>DEL ACOGIMIENTO RESIDENCIAL</w:t>
      </w:r>
    </w:p>
    <w:p w14:paraId="1584D3BC" w14:textId="77777777" w:rsidR="00F500EF" w:rsidRPr="00F500EF" w:rsidRDefault="00F500EF" w:rsidP="00F500EF">
      <w:pPr>
        <w:spacing w:after="0"/>
        <w:jc w:val="center"/>
        <w:rPr>
          <w:rFonts w:ascii="Arial" w:hAnsi="Arial" w:cs="Arial"/>
          <w:b/>
          <w:sz w:val="22"/>
          <w:szCs w:val="22"/>
        </w:rPr>
      </w:pPr>
    </w:p>
    <w:p w14:paraId="08A10F3E" w14:textId="68437DE7" w:rsidR="003F7629" w:rsidRPr="004E0EA8" w:rsidRDefault="001F3DB0" w:rsidP="00D518C4">
      <w:pPr>
        <w:jc w:val="both"/>
        <w:rPr>
          <w:rFonts w:ascii="Arial" w:hAnsi="Arial" w:cs="Arial"/>
          <w:sz w:val="22"/>
          <w:szCs w:val="22"/>
        </w:rPr>
      </w:pPr>
      <w:r w:rsidRPr="004E0EA8">
        <w:rPr>
          <w:rFonts w:ascii="Arial" w:hAnsi="Arial" w:cs="Arial"/>
          <w:b/>
          <w:sz w:val="22"/>
          <w:szCs w:val="22"/>
        </w:rPr>
        <w:t>Artículo 86</w:t>
      </w:r>
      <w:r w:rsidR="00D518C4" w:rsidRPr="004E0EA8">
        <w:rPr>
          <w:rFonts w:ascii="Arial" w:hAnsi="Arial" w:cs="Arial"/>
          <w:sz w:val="22"/>
          <w:szCs w:val="22"/>
        </w:rPr>
        <w:t>. Los Centros de Asistencia Social que brinden el Acogimiento Residencial deberán cumplir con lo previsto en los artículos 107, 108 y 109 de la Ley, y con lo señalado en los artículos 59, 60 y 61 del Reglamento, y en su caso</w:t>
      </w:r>
      <w:r w:rsidR="00426120">
        <w:rPr>
          <w:rFonts w:ascii="Arial" w:hAnsi="Arial" w:cs="Arial"/>
          <w:sz w:val="22"/>
          <w:szCs w:val="22"/>
        </w:rPr>
        <w:t>,</w:t>
      </w:r>
      <w:r w:rsidR="00D518C4" w:rsidRPr="004E0EA8">
        <w:rPr>
          <w:rFonts w:ascii="Arial" w:hAnsi="Arial" w:cs="Arial"/>
          <w:sz w:val="22"/>
          <w:szCs w:val="22"/>
        </w:rPr>
        <w:t xml:space="preserve"> con las instrucciones adicionales que les confiera el Sistema Estatal de Protección Integral.</w:t>
      </w:r>
    </w:p>
    <w:p w14:paraId="69100C40" w14:textId="77777777" w:rsidR="00D518C4" w:rsidRPr="00F500EF" w:rsidRDefault="00D518C4" w:rsidP="00F500EF">
      <w:pPr>
        <w:jc w:val="center"/>
        <w:rPr>
          <w:rFonts w:ascii="Arial" w:hAnsi="Arial" w:cs="Arial"/>
          <w:b/>
          <w:sz w:val="22"/>
          <w:szCs w:val="22"/>
        </w:rPr>
      </w:pPr>
      <w:r w:rsidRPr="004E0EA8">
        <w:rPr>
          <w:rFonts w:ascii="Arial" w:hAnsi="Arial" w:cs="Arial"/>
          <w:b/>
          <w:sz w:val="22"/>
          <w:szCs w:val="22"/>
        </w:rPr>
        <w:t>TRANSITORIOS</w:t>
      </w:r>
    </w:p>
    <w:p w14:paraId="27B2F075" w14:textId="7C7E629D" w:rsidR="00D518C4" w:rsidRDefault="00D518C4" w:rsidP="00D518C4">
      <w:pPr>
        <w:jc w:val="both"/>
        <w:rPr>
          <w:rFonts w:ascii="Arial" w:hAnsi="Arial" w:cs="Arial"/>
          <w:sz w:val="22"/>
          <w:szCs w:val="22"/>
        </w:rPr>
      </w:pPr>
      <w:r w:rsidRPr="00BF3C0E">
        <w:rPr>
          <w:rFonts w:ascii="Arial" w:hAnsi="Arial" w:cs="Arial"/>
          <w:b/>
          <w:sz w:val="22"/>
          <w:szCs w:val="22"/>
        </w:rPr>
        <w:t>PRIMERO</w:t>
      </w:r>
      <w:r w:rsidR="008367A6">
        <w:rPr>
          <w:rFonts w:ascii="Arial" w:hAnsi="Arial" w:cs="Arial"/>
          <w:sz w:val="22"/>
          <w:szCs w:val="22"/>
        </w:rPr>
        <w:t>.</w:t>
      </w:r>
      <w:r w:rsidRPr="00BF3C0E">
        <w:rPr>
          <w:rFonts w:ascii="Arial" w:hAnsi="Arial" w:cs="Arial"/>
          <w:sz w:val="22"/>
          <w:szCs w:val="22"/>
        </w:rPr>
        <w:t xml:space="preserve"> </w:t>
      </w:r>
      <w:r w:rsidR="00374979" w:rsidRPr="00BF3C0E">
        <w:rPr>
          <w:rFonts w:ascii="Arial" w:hAnsi="Arial" w:cs="Arial"/>
          <w:sz w:val="22"/>
          <w:szCs w:val="22"/>
        </w:rPr>
        <w:t xml:space="preserve">Los presentes Lineamientos Generales </w:t>
      </w:r>
      <w:r w:rsidRPr="00BF3C0E">
        <w:rPr>
          <w:rFonts w:ascii="Arial" w:hAnsi="Arial" w:cs="Arial"/>
          <w:sz w:val="22"/>
          <w:szCs w:val="22"/>
        </w:rPr>
        <w:t>entrará</w:t>
      </w:r>
      <w:r w:rsidR="00374979" w:rsidRPr="00BF3C0E">
        <w:rPr>
          <w:rFonts w:ascii="Arial" w:hAnsi="Arial" w:cs="Arial"/>
          <w:sz w:val="22"/>
          <w:szCs w:val="22"/>
        </w:rPr>
        <w:t>n</w:t>
      </w:r>
      <w:r w:rsidRPr="00BF3C0E">
        <w:rPr>
          <w:rFonts w:ascii="Arial" w:hAnsi="Arial" w:cs="Arial"/>
          <w:sz w:val="22"/>
          <w:szCs w:val="22"/>
        </w:rPr>
        <w:t xml:space="preserve"> en vigor al día siguiente de su publicación en el Periódico Oficial del Estado</w:t>
      </w:r>
      <w:r w:rsidR="008367A6">
        <w:rPr>
          <w:rFonts w:ascii="Arial" w:hAnsi="Arial" w:cs="Arial"/>
          <w:sz w:val="22"/>
          <w:szCs w:val="22"/>
        </w:rPr>
        <w:t xml:space="preserve"> de Hidalgo</w:t>
      </w:r>
      <w:r w:rsidRPr="00BF3C0E">
        <w:rPr>
          <w:rFonts w:ascii="Arial" w:hAnsi="Arial" w:cs="Arial"/>
          <w:sz w:val="22"/>
          <w:szCs w:val="22"/>
        </w:rPr>
        <w:t xml:space="preserve">. </w:t>
      </w:r>
    </w:p>
    <w:p w14:paraId="25D265E9" w14:textId="62457985" w:rsidR="003F7629" w:rsidRPr="00CC3A4A" w:rsidRDefault="003F7629" w:rsidP="003F7629">
      <w:pPr>
        <w:jc w:val="both"/>
        <w:rPr>
          <w:rFonts w:ascii="Arial" w:hAnsi="Arial" w:cs="Arial"/>
          <w:sz w:val="22"/>
          <w:szCs w:val="22"/>
        </w:rPr>
      </w:pPr>
      <w:r w:rsidRPr="00CC3A4A">
        <w:rPr>
          <w:rFonts w:ascii="Arial" w:hAnsi="Arial" w:cs="Arial"/>
          <w:b/>
          <w:sz w:val="22"/>
          <w:szCs w:val="22"/>
        </w:rPr>
        <w:t>SEGUNDO.</w:t>
      </w:r>
      <w:r w:rsidRPr="00CC3A4A">
        <w:rPr>
          <w:rFonts w:ascii="Arial" w:hAnsi="Arial" w:cs="Arial"/>
          <w:sz w:val="22"/>
          <w:szCs w:val="22"/>
        </w:rPr>
        <w:t xml:space="preserve"> </w:t>
      </w:r>
      <w:r w:rsidRPr="00CC3A4A">
        <w:rPr>
          <w:rFonts w:ascii="Arial" w:hAnsi="Arial" w:cs="Arial"/>
          <w:sz w:val="22"/>
          <w:szCs w:val="22"/>
          <w:lang w:val="es-MX"/>
        </w:rPr>
        <w:t>Los primeros representantes de los sectores social y privado en el Sistema Estatal de Protección Integral previstos en el artículo 123</w:t>
      </w:r>
      <w:r w:rsidR="00CC3C4C" w:rsidRPr="00CC3A4A">
        <w:rPr>
          <w:rFonts w:ascii="Arial" w:hAnsi="Arial" w:cs="Arial"/>
          <w:sz w:val="22"/>
          <w:szCs w:val="22"/>
          <w:lang w:val="es-MX"/>
        </w:rPr>
        <w:t>,</w:t>
      </w:r>
      <w:r w:rsidRPr="00CC3A4A">
        <w:rPr>
          <w:rFonts w:ascii="Arial" w:hAnsi="Arial" w:cs="Arial"/>
          <w:sz w:val="22"/>
          <w:szCs w:val="22"/>
          <w:lang w:val="es-MX"/>
        </w:rPr>
        <w:t xml:space="preserve"> fracción XIV de la Ley, serán designados por el panel a que se refiere el artículo</w:t>
      </w:r>
      <w:r w:rsidR="00CC3C4C" w:rsidRPr="00CC3A4A">
        <w:rPr>
          <w:rFonts w:ascii="Arial" w:hAnsi="Arial" w:cs="Arial"/>
          <w:sz w:val="22"/>
          <w:szCs w:val="22"/>
          <w:lang w:val="es-MX"/>
        </w:rPr>
        <w:t xml:space="preserve"> 14 del Reglamento.</w:t>
      </w:r>
    </w:p>
    <w:p w14:paraId="08BF15A5" w14:textId="1477BE28" w:rsidR="00D63961" w:rsidRPr="003365D0" w:rsidRDefault="00D518C4" w:rsidP="00D518C4">
      <w:pPr>
        <w:jc w:val="both"/>
        <w:rPr>
          <w:rFonts w:ascii="Arial" w:hAnsi="Arial" w:cs="Arial"/>
          <w:sz w:val="22"/>
          <w:szCs w:val="22"/>
        </w:rPr>
      </w:pPr>
      <w:r w:rsidRPr="00CC3A4A">
        <w:rPr>
          <w:rFonts w:ascii="Arial" w:hAnsi="Arial" w:cs="Arial"/>
          <w:b/>
          <w:sz w:val="22"/>
          <w:szCs w:val="22"/>
        </w:rPr>
        <w:lastRenderedPageBreak/>
        <w:t>TERCERO</w:t>
      </w:r>
      <w:r w:rsidR="00CC3C4C" w:rsidRPr="00CC3A4A">
        <w:rPr>
          <w:rFonts w:ascii="Arial" w:hAnsi="Arial" w:cs="Arial"/>
          <w:sz w:val="22"/>
          <w:szCs w:val="22"/>
        </w:rPr>
        <w:t xml:space="preserve">. </w:t>
      </w:r>
      <w:r w:rsidR="00497149" w:rsidRPr="003365D0">
        <w:rPr>
          <w:rFonts w:ascii="Arial" w:hAnsi="Arial" w:cs="Arial"/>
          <w:sz w:val="22"/>
          <w:szCs w:val="22"/>
          <w:shd w:val="clear" w:color="auto" w:fill="FFFFFF" w:themeFill="background1"/>
        </w:rPr>
        <w:t>La designación de los primeros integrantes del Consejo Consultivo será de manera directa</w:t>
      </w:r>
      <w:r w:rsidR="00EB5CCC" w:rsidRPr="003365D0">
        <w:rPr>
          <w:rFonts w:ascii="Arial" w:hAnsi="Arial" w:cs="Arial"/>
          <w:sz w:val="22"/>
          <w:szCs w:val="22"/>
          <w:shd w:val="clear" w:color="auto" w:fill="FFFFFF" w:themeFill="background1"/>
        </w:rPr>
        <w:t xml:space="preserve"> pudiendo ser mediante voto electrónico de los integrantes</w:t>
      </w:r>
      <w:r w:rsidR="00497149" w:rsidRPr="003365D0">
        <w:rPr>
          <w:rStyle w:val="apple-converted-space"/>
          <w:rFonts w:ascii="Arial" w:hAnsi="Arial" w:cs="Arial"/>
          <w:sz w:val="22"/>
          <w:szCs w:val="22"/>
          <w:shd w:val="clear" w:color="auto" w:fill="FFFFFF" w:themeFill="background1"/>
        </w:rPr>
        <w:t> </w:t>
      </w:r>
      <w:r w:rsidR="00EB5CCC" w:rsidRPr="003365D0">
        <w:rPr>
          <w:rStyle w:val="apple-converted-space"/>
          <w:rFonts w:ascii="Arial" w:hAnsi="Arial" w:cs="Arial"/>
          <w:sz w:val="22"/>
          <w:szCs w:val="22"/>
          <w:shd w:val="clear" w:color="auto" w:fill="FFFFFF" w:themeFill="background1"/>
        </w:rPr>
        <w:t>d</w:t>
      </w:r>
      <w:r w:rsidR="00497149" w:rsidRPr="003365D0">
        <w:rPr>
          <w:rFonts w:ascii="Arial" w:hAnsi="Arial" w:cs="Arial"/>
          <w:sz w:val="22"/>
          <w:szCs w:val="22"/>
          <w:shd w:val="clear" w:color="auto" w:fill="FFFFFF" w:themeFill="background1"/>
        </w:rPr>
        <w:t>el Sistema Estatal de Protección Integral,</w:t>
      </w:r>
      <w:r w:rsidR="00497149" w:rsidRPr="003365D0">
        <w:rPr>
          <w:rStyle w:val="apple-converted-space"/>
          <w:rFonts w:ascii="Arial" w:hAnsi="Arial" w:cs="Arial"/>
          <w:sz w:val="22"/>
          <w:szCs w:val="22"/>
          <w:shd w:val="clear" w:color="auto" w:fill="FFFFFF" w:themeFill="background1"/>
        </w:rPr>
        <w:t> </w:t>
      </w:r>
      <w:r w:rsidR="00497149" w:rsidRPr="003365D0">
        <w:rPr>
          <w:rFonts w:ascii="Arial" w:hAnsi="Arial" w:cs="Arial"/>
          <w:sz w:val="22"/>
          <w:szCs w:val="22"/>
          <w:shd w:val="clear" w:color="auto" w:fill="FFFFFF" w:themeFill="background1"/>
        </w:rPr>
        <w:t>de las propuestas que para tal efecto someta la Secretaria Ejecutiva de conformidad con el artículo 26 del Reglamento.</w:t>
      </w:r>
    </w:p>
    <w:p w14:paraId="25AE1337" w14:textId="77777777" w:rsidR="00F500EF" w:rsidRDefault="00F500EF" w:rsidP="00D518C4">
      <w:pPr>
        <w:jc w:val="both"/>
        <w:rPr>
          <w:rFonts w:ascii="Arial" w:hAnsi="Arial" w:cs="Arial"/>
          <w:sz w:val="22"/>
          <w:szCs w:val="22"/>
        </w:rPr>
      </w:pPr>
    </w:p>
    <w:p w14:paraId="76BCAB8F" w14:textId="71B67315" w:rsidR="00B10BD5" w:rsidRPr="00DC44F6" w:rsidRDefault="00B10BD5" w:rsidP="00B10BD5">
      <w:pPr>
        <w:jc w:val="both"/>
        <w:rPr>
          <w:rFonts w:ascii="Arial" w:hAnsi="Arial" w:cs="Arial"/>
          <w:sz w:val="22"/>
          <w:szCs w:val="22"/>
        </w:rPr>
      </w:pPr>
      <w:r w:rsidRPr="00DC44F6">
        <w:rPr>
          <w:rFonts w:ascii="Arial" w:hAnsi="Arial" w:cs="Arial"/>
          <w:b/>
          <w:sz w:val="22"/>
          <w:szCs w:val="22"/>
        </w:rPr>
        <w:t xml:space="preserve">DADO EN LAS OFICINAS DEL </w:t>
      </w:r>
      <w:r w:rsidRPr="00A520AD">
        <w:rPr>
          <w:rFonts w:ascii="Arial" w:hAnsi="Arial" w:cs="Arial"/>
          <w:b/>
          <w:sz w:val="22"/>
          <w:szCs w:val="22"/>
        </w:rPr>
        <w:t>SISTEMA ESTATAL DE PROTECCIÓN INTEGRAL DE LOS DERECHOS DE NIÑAS, NIÑOS Y ADOLESCENTES DEL ESTADO DE HIDALGO</w:t>
      </w:r>
      <w:r w:rsidRPr="00DC44F6">
        <w:rPr>
          <w:rFonts w:ascii="Arial" w:hAnsi="Arial" w:cs="Arial"/>
          <w:b/>
          <w:sz w:val="22"/>
          <w:szCs w:val="22"/>
        </w:rPr>
        <w:t>, EN EL MUNICIPIO DE</w:t>
      </w:r>
      <w:r w:rsidR="00862CD3">
        <w:rPr>
          <w:rFonts w:ascii="Arial" w:hAnsi="Arial" w:cs="Arial"/>
          <w:b/>
          <w:sz w:val="22"/>
          <w:szCs w:val="22"/>
        </w:rPr>
        <w:t xml:space="preserve"> PACHUCA DE SOTO,</w:t>
      </w:r>
      <w:r w:rsidRPr="00DC44F6">
        <w:rPr>
          <w:rFonts w:ascii="Arial" w:hAnsi="Arial" w:cs="Arial"/>
          <w:b/>
          <w:sz w:val="22"/>
          <w:szCs w:val="22"/>
        </w:rPr>
        <w:t xml:space="preserve"> HIDALGO, A LOS </w:t>
      </w:r>
      <w:r>
        <w:rPr>
          <w:rFonts w:ascii="Arial" w:hAnsi="Arial" w:cs="Arial"/>
          <w:b/>
          <w:sz w:val="22"/>
          <w:szCs w:val="22"/>
        </w:rPr>
        <w:t>_____________</w:t>
      </w:r>
      <w:r w:rsidRPr="00DC44F6">
        <w:rPr>
          <w:rFonts w:ascii="Arial" w:hAnsi="Arial" w:cs="Arial"/>
          <w:b/>
          <w:sz w:val="22"/>
          <w:szCs w:val="22"/>
        </w:rPr>
        <w:t xml:space="preserve"> DÍAS DEL MES DE </w:t>
      </w:r>
      <w:r>
        <w:rPr>
          <w:rFonts w:ascii="Arial" w:hAnsi="Arial" w:cs="Arial"/>
          <w:b/>
          <w:sz w:val="22"/>
          <w:szCs w:val="22"/>
        </w:rPr>
        <w:t>____________</w:t>
      </w:r>
      <w:r w:rsidRPr="00DC44F6">
        <w:rPr>
          <w:rFonts w:ascii="Arial" w:hAnsi="Arial" w:cs="Arial"/>
          <w:b/>
          <w:sz w:val="22"/>
          <w:szCs w:val="22"/>
        </w:rPr>
        <w:t xml:space="preserve"> DEL AÑO DOS MIL </w:t>
      </w:r>
      <w:r w:rsidR="00862CD3">
        <w:rPr>
          <w:rFonts w:ascii="Arial" w:hAnsi="Arial" w:cs="Arial"/>
          <w:b/>
          <w:sz w:val="22"/>
          <w:szCs w:val="22"/>
        </w:rPr>
        <w:t>VEINTIC</w:t>
      </w:r>
      <w:r w:rsidR="0044527E">
        <w:rPr>
          <w:rFonts w:ascii="Arial" w:hAnsi="Arial" w:cs="Arial"/>
          <w:b/>
          <w:sz w:val="22"/>
          <w:szCs w:val="22"/>
        </w:rPr>
        <w:t>INCO</w:t>
      </w:r>
      <w:r w:rsidR="00862CD3">
        <w:rPr>
          <w:rFonts w:ascii="Arial" w:hAnsi="Arial" w:cs="Arial"/>
          <w:b/>
          <w:sz w:val="22"/>
          <w:szCs w:val="22"/>
        </w:rPr>
        <w:t>.</w:t>
      </w:r>
      <w:r w:rsidRPr="00DC44F6">
        <w:rPr>
          <w:rFonts w:ascii="Arial" w:hAnsi="Arial" w:cs="Arial"/>
          <w:sz w:val="22"/>
          <w:szCs w:val="22"/>
        </w:rPr>
        <w:t xml:space="preserve">                                  </w:t>
      </w:r>
    </w:p>
    <w:p w14:paraId="3F0E801D" w14:textId="77777777" w:rsidR="00B10BD5" w:rsidRPr="00DC44F6" w:rsidRDefault="00B10BD5" w:rsidP="00B10BD5">
      <w:pPr>
        <w:jc w:val="both"/>
        <w:rPr>
          <w:rFonts w:ascii="Arial" w:hAnsi="Arial" w:cs="Arial"/>
          <w:sz w:val="22"/>
          <w:szCs w:val="22"/>
        </w:rPr>
      </w:pPr>
    </w:p>
    <w:p w14:paraId="2A55B96B" w14:textId="77777777" w:rsidR="00B10BD5" w:rsidRDefault="00B10BD5" w:rsidP="00B10BD5">
      <w:pPr>
        <w:pStyle w:val="Ttulo4"/>
        <w:rPr>
          <w:rFonts w:cs="Arial"/>
          <w:bCs/>
          <w:sz w:val="22"/>
          <w:szCs w:val="22"/>
        </w:rPr>
      </w:pPr>
    </w:p>
    <w:p w14:paraId="35B71264" w14:textId="77777777" w:rsidR="00B10BD5" w:rsidRDefault="00B10BD5" w:rsidP="00B10BD5">
      <w:pPr>
        <w:pStyle w:val="Ttulo4"/>
        <w:rPr>
          <w:rFonts w:cs="Arial"/>
          <w:bCs/>
          <w:sz w:val="22"/>
          <w:szCs w:val="22"/>
        </w:rPr>
      </w:pPr>
    </w:p>
    <w:p w14:paraId="4B495BF9" w14:textId="77777777" w:rsidR="00B10BD5" w:rsidRDefault="00B10BD5" w:rsidP="00B10BD5">
      <w:pPr>
        <w:pStyle w:val="Ttulo4"/>
        <w:rPr>
          <w:rFonts w:cs="Arial"/>
          <w:bCs/>
          <w:sz w:val="22"/>
          <w:szCs w:val="22"/>
        </w:rPr>
      </w:pPr>
    </w:p>
    <w:p w14:paraId="161EA3C3" w14:textId="77777777" w:rsidR="00B10BD5" w:rsidRDefault="00B10BD5" w:rsidP="00B10BD5">
      <w:pPr>
        <w:pStyle w:val="Ttulo4"/>
        <w:rPr>
          <w:rFonts w:cs="Arial"/>
          <w:bCs/>
          <w:sz w:val="22"/>
          <w:szCs w:val="22"/>
        </w:rPr>
      </w:pPr>
    </w:p>
    <w:p w14:paraId="71ED53CB" w14:textId="2DEBFD5D" w:rsidR="00B10BD5" w:rsidRDefault="00B10BD5" w:rsidP="00B10BD5">
      <w:pPr>
        <w:rPr>
          <w:rFonts w:ascii="Arial" w:hAnsi="Arial" w:cs="Arial"/>
          <w:b/>
          <w:bCs/>
          <w:sz w:val="22"/>
          <w:szCs w:val="22"/>
        </w:rPr>
      </w:pPr>
    </w:p>
    <w:p w14:paraId="5163B732" w14:textId="7977CDE8" w:rsidR="003365D0" w:rsidRDefault="003365D0" w:rsidP="00B10BD5">
      <w:pPr>
        <w:rPr>
          <w:rFonts w:ascii="Arial" w:hAnsi="Arial" w:cs="Arial"/>
          <w:b/>
          <w:bCs/>
          <w:sz w:val="22"/>
          <w:szCs w:val="22"/>
        </w:rPr>
      </w:pPr>
    </w:p>
    <w:p w14:paraId="042327D5" w14:textId="53BBD53E" w:rsidR="003365D0" w:rsidRDefault="003365D0" w:rsidP="00B10BD5">
      <w:pPr>
        <w:rPr>
          <w:rFonts w:ascii="Arial" w:hAnsi="Arial" w:cs="Arial"/>
          <w:b/>
          <w:bCs/>
          <w:sz w:val="22"/>
          <w:szCs w:val="22"/>
        </w:rPr>
      </w:pPr>
    </w:p>
    <w:p w14:paraId="67F09492" w14:textId="77777777" w:rsidR="003365D0" w:rsidRPr="00DC44F6" w:rsidRDefault="003365D0" w:rsidP="00B10BD5">
      <w:pPr>
        <w:rPr>
          <w:rFonts w:ascii="Arial" w:hAnsi="Arial" w:cs="Arial"/>
          <w:b/>
          <w:bCs/>
          <w:sz w:val="22"/>
          <w:szCs w:val="22"/>
        </w:rPr>
      </w:pPr>
    </w:p>
    <w:p w14:paraId="38B4823D" w14:textId="77777777" w:rsidR="00B10BD5" w:rsidRPr="00DC44F6" w:rsidRDefault="00B10BD5" w:rsidP="00B10BD5">
      <w:pPr>
        <w:jc w:val="center"/>
        <w:rPr>
          <w:rFonts w:ascii="Arial" w:hAnsi="Arial" w:cs="Arial"/>
          <w:b/>
          <w:bCs/>
          <w:sz w:val="22"/>
          <w:szCs w:val="22"/>
        </w:rPr>
      </w:pPr>
    </w:p>
    <w:p w14:paraId="2223E845" w14:textId="1C1CF117" w:rsidR="002B421B" w:rsidRDefault="003365D0" w:rsidP="003365D0">
      <w:pPr>
        <w:jc w:val="center"/>
        <w:rPr>
          <w:rFonts w:ascii="Arial" w:hAnsi="Arial" w:cs="Arial"/>
          <w:b/>
          <w:sz w:val="22"/>
          <w:szCs w:val="22"/>
        </w:rPr>
      </w:pPr>
      <w:r>
        <w:rPr>
          <w:rFonts w:ascii="Arial" w:hAnsi="Arial" w:cs="Arial"/>
          <w:b/>
          <w:sz w:val="22"/>
          <w:szCs w:val="22"/>
        </w:rPr>
        <w:t>LIC. GUILLERMO OLIVARES REYNA</w:t>
      </w:r>
    </w:p>
    <w:p w14:paraId="1D59AE7D" w14:textId="35D7ABF1" w:rsidR="003365D0" w:rsidRPr="00F500EF" w:rsidRDefault="003365D0" w:rsidP="003365D0">
      <w:pPr>
        <w:jc w:val="center"/>
        <w:rPr>
          <w:rFonts w:ascii="Arial" w:hAnsi="Arial" w:cs="Arial"/>
          <w:b/>
          <w:sz w:val="22"/>
          <w:szCs w:val="22"/>
        </w:rPr>
      </w:pPr>
      <w:r>
        <w:rPr>
          <w:rFonts w:ascii="Arial" w:hAnsi="Arial" w:cs="Arial"/>
          <w:b/>
          <w:sz w:val="22"/>
          <w:szCs w:val="22"/>
        </w:rPr>
        <w:t>SECRETARIO DE GOBIERNO DEL ESTADO DE HIDALGO</w:t>
      </w:r>
    </w:p>
    <w:sectPr w:rsidR="003365D0" w:rsidRPr="00F500EF" w:rsidSect="00CF13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756"/>
    <w:multiLevelType w:val="hybridMultilevel"/>
    <w:tmpl w:val="9EA46834"/>
    <w:lvl w:ilvl="0" w:tplc="ED4CFF44">
      <w:start w:val="20"/>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9A0B81"/>
    <w:multiLevelType w:val="hybridMultilevel"/>
    <w:tmpl w:val="167CEA3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8C4"/>
    <w:rsid w:val="00001BC8"/>
    <w:rsid w:val="00027B45"/>
    <w:rsid w:val="000367D9"/>
    <w:rsid w:val="000739C5"/>
    <w:rsid w:val="000907FE"/>
    <w:rsid w:val="00092768"/>
    <w:rsid w:val="000D3ACE"/>
    <w:rsid w:val="000E1542"/>
    <w:rsid w:val="0011578F"/>
    <w:rsid w:val="00141BAE"/>
    <w:rsid w:val="001C6F23"/>
    <w:rsid w:val="001D54D6"/>
    <w:rsid w:val="001E2B63"/>
    <w:rsid w:val="001F3DB0"/>
    <w:rsid w:val="00204E5F"/>
    <w:rsid w:val="00242944"/>
    <w:rsid w:val="002A08DF"/>
    <w:rsid w:val="002A4E01"/>
    <w:rsid w:val="002B421B"/>
    <w:rsid w:val="002D4A39"/>
    <w:rsid w:val="00302CBA"/>
    <w:rsid w:val="00307CA3"/>
    <w:rsid w:val="0033514B"/>
    <w:rsid w:val="00335FB3"/>
    <w:rsid w:val="003365D0"/>
    <w:rsid w:val="00360522"/>
    <w:rsid w:val="00366FD7"/>
    <w:rsid w:val="00373C2E"/>
    <w:rsid w:val="00374979"/>
    <w:rsid w:val="00380EB0"/>
    <w:rsid w:val="003A2F99"/>
    <w:rsid w:val="003F7629"/>
    <w:rsid w:val="00426120"/>
    <w:rsid w:val="00433D70"/>
    <w:rsid w:val="0044527E"/>
    <w:rsid w:val="00453A06"/>
    <w:rsid w:val="00497149"/>
    <w:rsid w:val="004E0EA8"/>
    <w:rsid w:val="00551CD9"/>
    <w:rsid w:val="00556EFA"/>
    <w:rsid w:val="00582669"/>
    <w:rsid w:val="005A00F3"/>
    <w:rsid w:val="005A2808"/>
    <w:rsid w:val="005A6FEC"/>
    <w:rsid w:val="005D26DF"/>
    <w:rsid w:val="005F1374"/>
    <w:rsid w:val="006171E9"/>
    <w:rsid w:val="00627EF8"/>
    <w:rsid w:val="00643EFA"/>
    <w:rsid w:val="006563BA"/>
    <w:rsid w:val="00680337"/>
    <w:rsid w:val="00696BC6"/>
    <w:rsid w:val="006A5F11"/>
    <w:rsid w:val="006C382C"/>
    <w:rsid w:val="006F3E1D"/>
    <w:rsid w:val="00744064"/>
    <w:rsid w:val="00751FB5"/>
    <w:rsid w:val="00772321"/>
    <w:rsid w:val="007826CA"/>
    <w:rsid w:val="00790245"/>
    <w:rsid w:val="007E591A"/>
    <w:rsid w:val="00812BF5"/>
    <w:rsid w:val="00817183"/>
    <w:rsid w:val="00827A2A"/>
    <w:rsid w:val="008367A6"/>
    <w:rsid w:val="00862CD3"/>
    <w:rsid w:val="008943B2"/>
    <w:rsid w:val="00896633"/>
    <w:rsid w:val="008D4AB3"/>
    <w:rsid w:val="00973F1D"/>
    <w:rsid w:val="009D69FC"/>
    <w:rsid w:val="00A048B9"/>
    <w:rsid w:val="00A520AD"/>
    <w:rsid w:val="00A52570"/>
    <w:rsid w:val="00A70CE2"/>
    <w:rsid w:val="00B10BD5"/>
    <w:rsid w:val="00B43444"/>
    <w:rsid w:val="00B55A3A"/>
    <w:rsid w:val="00B733EF"/>
    <w:rsid w:val="00B84DED"/>
    <w:rsid w:val="00BC0D49"/>
    <w:rsid w:val="00BF3C0E"/>
    <w:rsid w:val="00BF4ED0"/>
    <w:rsid w:val="00C14413"/>
    <w:rsid w:val="00CA30AB"/>
    <w:rsid w:val="00CB1BBB"/>
    <w:rsid w:val="00CB6CAA"/>
    <w:rsid w:val="00CC3A4A"/>
    <w:rsid w:val="00CC3C4C"/>
    <w:rsid w:val="00CD2A6E"/>
    <w:rsid w:val="00CF13B7"/>
    <w:rsid w:val="00D02135"/>
    <w:rsid w:val="00D0231B"/>
    <w:rsid w:val="00D3382B"/>
    <w:rsid w:val="00D518C4"/>
    <w:rsid w:val="00D52592"/>
    <w:rsid w:val="00D63961"/>
    <w:rsid w:val="00D67709"/>
    <w:rsid w:val="00DC499D"/>
    <w:rsid w:val="00E10E1A"/>
    <w:rsid w:val="00E113E9"/>
    <w:rsid w:val="00E179FA"/>
    <w:rsid w:val="00E3793A"/>
    <w:rsid w:val="00E609A8"/>
    <w:rsid w:val="00EB5CCC"/>
    <w:rsid w:val="00EE3668"/>
    <w:rsid w:val="00F10FDE"/>
    <w:rsid w:val="00F500EF"/>
    <w:rsid w:val="00F64500"/>
    <w:rsid w:val="00F90A7E"/>
    <w:rsid w:val="00FA5242"/>
    <w:rsid w:val="00FA6F7B"/>
    <w:rsid w:val="00FC3559"/>
    <w:rsid w:val="00FC435A"/>
    <w:rsid w:val="00FD1D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9A91"/>
  <w15:docId w15:val="{4C00D7CA-32FA-46FF-9EC0-E13122A9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8C4"/>
    <w:pPr>
      <w:spacing w:after="200" w:line="240" w:lineRule="auto"/>
    </w:pPr>
    <w:rPr>
      <w:rFonts w:ascii="Cambria" w:eastAsia="Cambria" w:hAnsi="Cambria" w:cs="Times New Roman"/>
      <w:sz w:val="24"/>
      <w:szCs w:val="24"/>
      <w:lang w:val="es-ES_tradnl"/>
    </w:rPr>
  </w:style>
  <w:style w:type="paragraph" w:styleId="Ttulo4">
    <w:name w:val="heading 4"/>
    <w:basedOn w:val="Normal"/>
    <w:next w:val="Normal"/>
    <w:link w:val="Ttulo4Car"/>
    <w:qFormat/>
    <w:rsid w:val="00B10BD5"/>
    <w:pPr>
      <w:keepNext/>
      <w:spacing w:after="0"/>
      <w:jc w:val="center"/>
      <w:outlineLvl w:val="3"/>
    </w:pPr>
    <w:rPr>
      <w:rFonts w:ascii="Arial" w:eastAsia="Times New Roman" w:hAnsi="Arial"/>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D518C4"/>
    <w:pPr>
      <w:spacing w:after="0" w:line="240" w:lineRule="auto"/>
    </w:pPr>
    <w:rPr>
      <w:rFonts w:ascii="Calibri" w:eastAsia="Calibri" w:hAnsi="Calibri" w:cs="Times New Roman"/>
    </w:rPr>
  </w:style>
  <w:style w:type="character" w:customStyle="1" w:styleId="ANOTACIONCar">
    <w:name w:val="ANOTACION Car"/>
    <w:link w:val="ANOTACION"/>
    <w:locked/>
    <w:rsid w:val="00D518C4"/>
    <w:rPr>
      <w:b/>
      <w:sz w:val="18"/>
      <w:lang w:val="es-ES_tradnl" w:eastAsia="es-ES"/>
    </w:rPr>
  </w:style>
  <w:style w:type="paragraph" w:customStyle="1" w:styleId="ANOTACION">
    <w:name w:val="ANOTACION"/>
    <w:basedOn w:val="Normal"/>
    <w:link w:val="ANOTACIONCar"/>
    <w:rsid w:val="00D518C4"/>
    <w:pPr>
      <w:spacing w:before="101" w:after="101" w:line="216" w:lineRule="atLeast"/>
      <w:jc w:val="center"/>
    </w:pPr>
    <w:rPr>
      <w:rFonts w:asciiTheme="minorHAnsi" w:eastAsiaTheme="minorHAnsi" w:hAnsiTheme="minorHAnsi" w:cstheme="minorBidi"/>
      <w:b/>
      <w:sz w:val="18"/>
      <w:szCs w:val="22"/>
      <w:lang w:eastAsia="es-ES"/>
    </w:rPr>
  </w:style>
  <w:style w:type="paragraph" w:styleId="Prrafodelista">
    <w:name w:val="List Paragraph"/>
    <w:basedOn w:val="Normal"/>
    <w:uiPriority w:val="34"/>
    <w:qFormat/>
    <w:rsid w:val="00DC499D"/>
    <w:pPr>
      <w:ind w:left="720"/>
      <w:contextualSpacing/>
    </w:pPr>
  </w:style>
  <w:style w:type="paragraph" w:styleId="Textodeglobo">
    <w:name w:val="Balloon Text"/>
    <w:basedOn w:val="Normal"/>
    <w:link w:val="TextodegloboCar"/>
    <w:uiPriority w:val="99"/>
    <w:semiHidden/>
    <w:unhideWhenUsed/>
    <w:rsid w:val="007E591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91A"/>
    <w:rPr>
      <w:rFonts w:ascii="Segoe UI" w:eastAsia="Cambria" w:hAnsi="Segoe UI" w:cs="Segoe UI"/>
      <w:sz w:val="18"/>
      <w:szCs w:val="18"/>
      <w:lang w:val="es-ES_tradnl"/>
    </w:rPr>
  </w:style>
  <w:style w:type="character" w:styleId="Refdecomentario">
    <w:name w:val="annotation reference"/>
    <w:basedOn w:val="Fuentedeprrafopredeter"/>
    <w:uiPriority w:val="99"/>
    <w:semiHidden/>
    <w:unhideWhenUsed/>
    <w:rsid w:val="00204E5F"/>
    <w:rPr>
      <w:sz w:val="16"/>
      <w:szCs w:val="16"/>
    </w:rPr>
  </w:style>
  <w:style w:type="paragraph" w:styleId="Textocomentario">
    <w:name w:val="annotation text"/>
    <w:basedOn w:val="Normal"/>
    <w:link w:val="TextocomentarioCar"/>
    <w:uiPriority w:val="99"/>
    <w:semiHidden/>
    <w:unhideWhenUsed/>
    <w:rsid w:val="00204E5F"/>
    <w:rPr>
      <w:sz w:val="20"/>
      <w:szCs w:val="20"/>
    </w:rPr>
  </w:style>
  <w:style w:type="character" w:customStyle="1" w:styleId="TextocomentarioCar">
    <w:name w:val="Texto comentario Car"/>
    <w:basedOn w:val="Fuentedeprrafopredeter"/>
    <w:link w:val="Textocomentario"/>
    <w:uiPriority w:val="99"/>
    <w:semiHidden/>
    <w:rsid w:val="00204E5F"/>
    <w:rPr>
      <w:rFonts w:ascii="Cambria" w:eastAsia="Cambria"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4E5F"/>
    <w:rPr>
      <w:b/>
      <w:bCs/>
    </w:rPr>
  </w:style>
  <w:style w:type="character" w:customStyle="1" w:styleId="AsuntodelcomentarioCar">
    <w:name w:val="Asunto del comentario Car"/>
    <w:basedOn w:val="TextocomentarioCar"/>
    <w:link w:val="Asuntodelcomentario"/>
    <w:uiPriority w:val="99"/>
    <w:semiHidden/>
    <w:rsid w:val="00204E5F"/>
    <w:rPr>
      <w:rFonts w:ascii="Cambria" w:eastAsia="Cambria" w:hAnsi="Cambria" w:cs="Times New Roman"/>
      <w:b/>
      <w:bCs/>
      <w:sz w:val="20"/>
      <w:szCs w:val="20"/>
      <w:lang w:val="es-ES_tradnl"/>
    </w:rPr>
  </w:style>
  <w:style w:type="paragraph" w:customStyle="1" w:styleId="Default">
    <w:name w:val="Default"/>
    <w:rsid w:val="00204E5F"/>
    <w:pPr>
      <w:autoSpaceDE w:val="0"/>
      <w:autoSpaceDN w:val="0"/>
      <w:adjustRightInd w:val="0"/>
      <w:spacing w:after="0" w:line="240" w:lineRule="auto"/>
    </w:pPr>
    <w:rPr>
      <w:rFonts w:ascii="Arial" w:hAnsi="Arial" w:cs="Arial"/>
      <w:color w:val="000000"/>
      <w:sz w:val="24"/>
      <w:szCs w:val="24"/>
    </w:rPr>
  </w:style>
  <w:style w:type="character" w:customStyle="1" w:styleId="Ttulo4Car">
    <w:name w:val="Título 4 Car"/>
    <w:basedOn w:val="Fuentedeprrafopredeter"/>
    <w:link w:val="Ttulo4"/>
    <w:rsid w:val="00B10BD5"/>
    <w:rPr>
      <w:rFonts w:ascii="Arial" w:eastAsia="Times New Roman" w:hAnsi="Arial" w:cs="Times New Roman"/>
      <w:b/>
      <w:sz w:val="18"/>
      <w:szCs w:val="20"/>
      <w:lang w:val="es-ES" w:eastAsia="es-ES"/>
    </w:rPr>
  </w:style>
  <w:style w:type="character" w:customStyle="1" w:styleId="apple-converted-space">
    <w:name w:val="apple-converted-space"/>
    <w:basedOn w:val="Fuentedeprrafopredeter"/>
    <w:rsid w:val="00497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BEE09-CC39-4A03-AC08-25211B8A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11107</Words>
  <Characters>61091</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ZANDRA</dc:creator>
  <cp:lastModifiedBy>USER</cp:lastModifiedBy>
  <cp:revision>5</cp:revision>
  <cp:lastPrinted>2016-08-17T20:25:00Z</cp:lastPrinted>
  <dcterms:created xsi:type="dcterms:W3CDTF">2025-06-02T19:01:00Z</dcterms:created>
  <dcterms:modified xsi:type="dcterms:W3CDTF">2025-06-02T19:19:00Z</dcterms:modified>
</cp:coreProperties>
</file>